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NMTBC Committee Meeting Minutes</w:t>
      </w:r>
      <w:r w:rsidDel="00000000" w:rsidR="00000000" w:rsidRPr="00000000">
        <w:drawing>
          <wp:anchor allowOverlap="1" behindDoc="0" distB="0" distT="0" distL="114300" distR="114300" hidden="0" layoutInCell="1" locked="0" relativeHeight="0" simplePos="0">
            <wp:simplePos x="0" y="0"/>
            <wp:positionH relativeFrom="column">
              <wp:posOffset>4410075</wp:posOffset>
            </wp:positionH>
            <wp:positionV relativeFrom="paragraph">
              <wp:posOffset>-657223</wp:posOffset>
            </wp:positionV>
            <wp:extent cx="1611262" cy="148226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1262" cy="1482264"/>
                    </a:xfrm>
                    <a:prstGeom prst="rect"/>
                    <a:ln/>
                  </pic:spPr>
                </pic:pic>
              </a:graphicData>
            </a:graphic>
          </wp:anchor>
        </w:drawing>
      </w:r>
    </w:p>
    <w:p w:rsidR="00000000" w:rsidDel="00000000" w:rsidP="00000000" w:rsidRDefault="00000000" w:rsidRPr="00000000" w14:paraId="0000000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w:t>
        <w:tab/>
        <w:tab/>
        <w:t xml:space="preserve">Monday </w:t>
      </w:r>
      <w:r w:rsidDel="00000000" w:rsidR="00000000" w:rsidRPr="00000000">
        <w:rPr>
          <w:rtl w:val="0"/>
        </w:rPr>
        <w:t xml:space="preserve">08 March</w:t>
      </w:r>
      <w:r w:rsidDel="00000000" w:rsidR="00000000" w:rsidRPr="00000000">
        <w:rPr>
          <w:rFonts w:ascii="Calibri" w:cs="Calibri" w:eastAsia="Calibri" w:hAnsi="Calibri"/>
          <w:rtl w:val="0"/>
        </w:rPr>
        <w:t xml:space="preserve">, 7:00pm, The Boiler Room</w:t>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240" w:lineRule="auto"/>
        <w:ind w:left="1440" w:hanging="1440"/>
        <w:rPr/>
      </w:pPr>
      <w:r w:rsidDel="00000000" w:rsidR="00000000" w:rsidRPr="00000000">
        <w:rPr>
          <w:rFonts w:ascii="Calibri" w:cs="Calibri" w:eastAsia="Calibri" w:hAnsi="Calibri"/>
          <w:b w:val="1"/>
          <w:rtl w:val="0"/>
        </w:rPr>
        <w:t xml:space="preserve">Present</w:t>
      </w:r>
      <w:r w:rsidDel="00000000" w:rsidR="00000000" w:rsidRPr="00000000">
        <w:rPr>
          <w:rFonts w:ascii="Calibri" w:cs="Calibri" w:eastAsia="Calibri" w:hAnsi="Calibri"/>
          <w:rtl w:val="0"/>
        </w:rPr>
        <w:t xml:space="preserve">: </w:t>
        <w:tab/>
      </w:r>
      <w:r w:rsidDel="00000000" w:rsidR="00000000" w:rsidRPr="00000000">
        <w:rPr>
          <w:rtl w:val="0"/>
        </w:rPr>
        <w:t xml:space="preserve">Mel Schroder, Zoe King, Belinda Crisp, Mel Barker, Tony Mifsud,  John Corfield,  Brent Goddard, Matt Ball, Eleanor Davies, Hamish Berkett, Greg McIntyre</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ind w:left="1440"/>
        <w:rPr/>
      </w:pPr>
      <w:r w:rsidDel="00000000" w:rsidR="00000000" w:rsidRPr="00000000">
        <w:rPr>
          <w:b w:val="1"/>
          <w:rtl w:val="0"/>
        </w:rPr>
        <w:t xml:space="preserve">Apologies</w:t>
      </w:r>
      <w:r w:rsidDel="00000000" w:rsidR="00000000" w:rsidRPr="00000000">
        <w:rPr>
          <w:rtl w:val="0"/>
        </w:rPr>
        <w:t xml:space="preserve">:</w:t>
        <w:tab/>
        <w:t xml:space="preserve">Gerard Wilson, Chris Short, </w:t>
      </w:r>
    </w:p>
    <w:p w:rsidR="00000000" w:rsidDel="00000000" w:rsidP="00000000" w:rsidRDefault="00000000" w:rsidRPr="00000000" w14:paraId="00000008">
      <w:pPr>
        <w:spacing w:after="0" w:line="240" w:lineRule="auto"/>
        <w:ind w:left="1440"/>
        <w:rPr/>
      </w:pPr>
      <w:r w:rsidDel="00000000" w:rsidR="00000000" w:rsidRPr="00000000">
        <w:rPr>
          <w:rtl w:val="0"/>
        </w:rPr>
      </w:r>
    </w:p>
    <w:tbl>
      <w:tblPr>
        <w:tblStyle w:val="Table1"/>
        <w:tblW w:w="100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0"/>
        <w:gridCol w:w="1560"/>
        <w:gridCol w:w="2475"/>
        <w:tblGridChange w:id="0">
          <w:tblGrid>
            <w:gridCol w:w="6030"/>
            <w:gridCol w:w="1560"/>
            <w:gridCol w:w="2475"/>
          </w:tblGrid>
        </w:tblGridChange>
      </w:tblGrid>
      <w:tr>
        <w:trPr>
          <w:trHeight w:val="343" w:hRule="atLeast"/>
        </w:trPr>
        <w:tc>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Matter</w:t>
            </w:r>
            <w:r w:rsidDel="00000000" w:rsidR="00000000" w:rsidRPr="00000000">
              <w:rPr>
                <w:rtl w:val="0"/>
              </w:rPr>
            </w:r>
          </w:p>
        </w:tc>
        <w:tc>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Moved</w:t>
            </w:r>
            <w:r w:rsidDel="00000000" w:rsidR="00000000" w:rsidRPr="00000000">
              <w:rPr>
                <w:rtl w:val="0"/>
              </w:rPr>
            </w:r>
          </w:p>
        </w:tc>
        <w:tc>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Action</w:t>
            </w:r>
            <w:r w:rsidDel="00000000" w:rsidR="00000000" w:rsidRPr="00000000">
              <w:rPr>
                <w:rtl w:val="0"/>
              </w:rPr>
            </w:r>
          </w:p>
        </w:tc>
      </w:tr>
      <w:tr>
        <w:trPr>
          <w:trHeight w:val="568.3699544270833" w:hRule="atLeast"/>
        </w:trPr>
        <w:tc>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Conflicts of Interest</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N/A</w:t>
            </w:r>
            <w:r w:rsidDel="00000000" w:rsidR="00000000" w:rsidRPr="00000000">
              <w:rPr>
                <w:rtl w:val="0"/>
              </w:rPr>
            </w:r>
          </w:p>
        </w:tc>
        <w:tc>
          <w:tcPr/>
          <w:p w:rsidR="00000000" w:rsidDel="00000000" w:rsidP="00000000" w:rsidRDefault="00000000" w:rsidRPr="00000000" w14:paraId="0000000E">
            <w:pP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0F">
            <w:pPr>
              <w:rPr>
                <w:rFonts w:ascii="Calibri" w:cs="Calibri" w:eastAsia="Calibri" w:hAnsi="Calibri"/>
              </w:rPr>
            </w:pPr>
            <w:r w:rsidDel="00000000" w:rsidR="00000000" w:rsidRPr="00000000">
              <w:rPr>
                <w:rtl w:val="0"/>
              </w:rPr>
            </w:r>
          </w:p>
        </w:tc>
      </w:tr>
      <w:tr>
        <w:trPr>
          <w:trHeight w:val="1987.076822916666" w:hRule="atLeast"/>
        </w:trPr>
        <w:tc>
          <w:tcPr/>
          <w:p w:rsidR="00000000" w:rsidDel="00000000" w:rsidP="00000000" w:rsidRDefault="00000000" w:rsidRPr="00000000" w14:paraId="00000010">
            <w:pPr>
              <w:spacing w:after="0" w:line="259" w:lineRule="auto"/>
              <w:rPr>
                <w:b w:val="1"/>
              </w:rPr>
            </w:pPr>
            <w:r w:rsidDel="00000000" w:rsidR="00000000" w:rsidRPr="00000000">
              <w:rPr>
                <w:rFonts w:ascii="Calibri" w:cs="Calibri" w:eastAsia="Calibri" w:hAnsi="Calibri"/>
                <w:b w:val="1"/>
                <w:rtl w:val="0"/>
              </w:rPr>
              <w:t xml:space="preserve">Portfolio </w:t>
            </w:r>
            <w:r w:rsidDel="00000000" w:rsidR="00000000" w:rsidRPr="00000000">
              <w:rPr>
                <w:b w:val="1"/>
                <w:rtl w:val="0"/>
              </w:rPr>
              <w:t xml:space="preserve">Discussion Points needing committee review</w:t>
            </w:r>
          </w:p>
          <w:p w:rsidR="00000000" w:rsidDel="00000000" w:rsidP="00000000" w:rsidRDefault="00000000" w:rsidRPr="00000000" w14:paraId="00000011">
            <w:pPr>
              <w:numPr>
                <w:ilvl w:val="0"/>
                <w:numId w:val="1"/>
              </w:numPr>
              <w:ind w:left="720" w:hanging="360"/>
              <w:rPr>
                <w:b w:val="1"/>
              </w:rPr>
            </w:pPr>
            <w:bookmarkStart w:colFirst="0" w:colLast="0" w:name="_gjdgxs" w:id="0"/>
            <w:bookmarkEnd w:id="0"/>
            <w:r w:rsidDel="00000000" w:rsidR="00000000" w:rsidRPr="00000000">
              <w:rPr>
                <w:b w:val="1"/>
                <w:rtl w:val="0"/>
              </w:rPr>
              <w:t xml:space="preserve">Events </w:t>
            </w:r>
          </w:p>
          <w:p w:rsidR="00000000" w:rsidDel="00000000" w:rsidP="00000000" w:rsidRDefault="00000000" w:rsidRPr="00000000" w14:paraId="00000012">
            <w:pPr>
              <w:numPr>
                <w:ilvl w:val="0"/>
                <w:numId w:val="1"/>
              </w:numPr>
              <w:ind w:left="720" w:hanging="360"/>
            </w:pPr>
            <w:r w:rsidDel="00000000" w:rsidR="00000000" w:rsidRPr="00000000">
              <w:rPr>
                <w:b w:val="1"/>
                <w:rtl w:val="0"/>
              </w:rPr>
              <w:t xml:space="preserve">Wairoa Gorge</w:t>
            </w:r>
            <w:r w:rsidDel="00000000" w:rsidR="00000000" w:rsidRPr="00000000">
              <w:rPr>
                <w:rtl w:val="0"/>
              </w:rPr>
              <w:t xml:space="preserve"> </w:t>
            </w:r>
          </w:p>
          <w:p w:rsidR="00000000" w:rsidDel="00000000" w:rsidP="00000000" w:rsidRDefault="00000000" w:rsidRPr="00000000" w14:paraId="00000013">
            <w:pPr>
              <w:numPr>
                <w:ilvl w:val="0"/>
                <w:numId w:val="1"/>
              </w:numPr>
              <w:ind w:left="720" w:hanging="360"/>
            </w:pPr>
            <w:r w:rsidDel="00000000" w:rsidR="00000000" w:rsidRPr="00000000">
              <w:rPr>
                <w:b w:val="1"/>
                <w:rtl w:val="0"/>
              </w:rPr>
              <w:t xml:space="preserve">Business</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Office space is available in the Boiler Room.  Committee agreed that it should be hired.</w:t>
            </w:r>
          </w:p>
          <w:p w:rsidR="00000000" w:rsidDel="00000000" w:rsidP="00000000" w:rsidRDefault="00000000" w:rsidRPr="00000000" w14:paraId="00000015">
            <w:pPr>
              <w:numPr>
                <w:ilvl w:val="0"/>
                <w:numId w:val="1"/>
              </w:numPr>
              <w:ind w:left="720" w:hanging="360"/>
              <w:rPr>
                <w:b w:val="1"/>
              </w:rPr>
            </w:pPr>
            <w:r w:rsidDel="00000000" w:rsidR="00000000" w:rsidRPr="00000000">
              <w:rPr>
                <w:b w:val="1"/>
                <w:rtl w:val="0"/>
              </w:rPr>
              <w:t xml:space="preserve">Communications </w:t>
            </w:r>
          </w:p>
          <w:p w:rsidR="00000000" w:rsidDel="00000000" w:rsidP="00000000" w:rsidRDefault="00000000" w:rsidRPr="00000000" w14:paraId="00000016">
            <w:pPr>
              <w:numPr>
                <w:ilvl w:val="0"/>
                <w:numId w:val="1"/>
              </w:numPr>
              <w:ind w:left="720" w:hanging="360"/>
            </w:pPr>
            <w:r w:rsidDel="00000000" w:rsidR="00000000" w:rsidRPr="00000000">
              <w:rPr>
                <w:b w:val="1"/>
                <w:rtl w:val="0"/>
              </w:rPr>
              <w:t xml:space="preserve">Trails &amp; Stakeholder </w:t>
            </w:r>
            <w:r w:rsidDel="00000000" w:rsidR="00000000" w:rsidRPr="00000000">
              <w:rPr>
                <w:rtl w:val="0"/>
              </w:rPr>
              <w:t xml:space="preserve"> </w:t>
            </w:r>
          </w:p>
          <w:p w:rsidR="00000000" w:rsidDel="00000000" w:rsidP="00000000" w:rsidRDefault="00000000" w:rsidRPr="00000000" w14:paraId="00000017">
            <w:pPr>
              <w:numPr>
                <w:ilvl w:val="0"/>
                <w:numId w:val="6"/>
              </w:numPr>
              <w:ind w:left="720" w:hanging="360"/>
              <w:rPr>
                <w:b w:val="1"/>
              </w:rPr>
            </w:pPr>
            <w:r w:rsidDel="00000000" w:rsidR="00000000" w:rsidRPr="00000000">
              <w:rPr>
                <w:b w:val="1"/>
                <w:rtl w:val="0"/>
              </w:rPr>
              <w:t xml:space="preserve">Membership</w:t>
            </w:r>
            <w:r w:rsidDel="00000000" w:rsidR="00000000" w:rsidRPr="00000000">
              <w:rPr>
                <w:rtl w:val="0"/>
              </w:rPr>
            </w:r>
          </w:p>
        </w:tc>
        <w:tc>
          <w:tcPr/>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w:t>
            </w:r>
            <w:r w:rsidDel="00000000" w:rsidR="00000000" w:rsidRPr="00000000">
              <w:rPr>
                <w:rtl w:val="0"/>
              </w:rPr>
            </w:r>
          </w:p>
        </w:tc>
      </w:tr>
      <w:tr>
        <w:trPr>
          <w:trHeight w:val="1304" w:hRule="atLeast"/>
        </w:trPr>
        <w:tc>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b w:val="1"/>
                <w:rtl w:val="0"/>
              </w:rPr>
              <w:t xml:space="preserve">Deep Dive</w:t>
            </w:r>
            <w:r w:rsidDel="00000000" w:rsidR="00000000" w:rsidRPr="00000000">
              <w:rPr>
                <w:rtl w:val="0"/>
              </w:rPr>
            </w:r>
          </w:p>
          <w:p w:rsidR="00000000" w:rsidDel="00000000" w:rsidP="00000000" w:rsidRDefault="00000000" w:rsidRPr="00000000" w14:paraId="00000025">
            <w:pPr>
              <w:shd w:fill="ffffff" w:val="clear"/>
              <w:spacing w:after="160" w:line="259" w:lineRule="auto"/>
              <w:ind w:left="0" w:firstLine="0"/>
              <w:rPr>
                <w:color w:val="222222"/>
              </w:rPr>
            </w:pPr>
            <w:r w:rsidDel="00000000" w:rsidR="00000000" w:rsidRPr="00000000">
              <w:rPr>
                <w:color w:val="222222"/>
                <w:rtl w:val="0"/>
              </w:rPr>
              <w:t xml:space="preserve">Gorge Update</w:t>
              <w:tab/>
            </w:r>
          </w:p>
          <w:p w:rsidR="00000000" w:rsidDel="00000000" w:rsidP="00000000" w:rsidRDefault="00000000" w:rsidRPr="00000000" w14:paraId="00000026">
            <w:pPr>
              <w:shd w:fill="ffffff" w:val="clear"/>
              <w:spacing w:after="160" w:line="259" w:lineRule="auto"/>
              <w:rPr>
                <w:color w:val="222222"/>
              </w:rPr>
            </w:pPr>
            <w:r w:rsidDel="00000000" w:rsidR="00000000" w:rsidRPr="00000000">
              <w:rPr>
                <w:color w:val="222222"/>
                <w:rtl w:val="0"/>
              </w:rPr>
              <w:t xml:space="preserve">Gorge Operations Manager Greg McIntyre, gave an update from the past year.  Projects include:  Trail gradings, structures assessed, road improvements, pig control, booking system, recommended routes, marketing plan and tree assessments.</w:t>
            </w:r>
          </w:p>
          <w:p w:rsidR="00000000" w:rsidDel="00000000" w:rsidP="00000000" w:rsidRDefault="00000000" w:rsidRPr="00000000" w14:paraId="00000027">
            <w:pPr>
              <w:shd w:fill="ffffff" w:val="clear"/>
              <w:spacing w:after="160" w:line="259" w:lineRule="auto"/>
              <w:rPr>
                <w:color w:val="222222"/>
              </w:rPr>
            </w:pPr>
            <w:r w:rsidDel="00000000" w:rsidR="00000000" w:rsidRPr="00000000">
              <w:rPr>
                <w:color w:val="222222"/>
                <w:rtl w:val="0"/>
              </w:rPr>
              <w:t xml:space="preserve">Future plans - moving towards eco friendly operations, road improvements, accommodation operations, upselling packages including accommodation, increasing volunteers with specific skills, future proofing vehicles and pest control.</w:t>
            </w:r>
          </w:p>
          <w:p w:rsidR="00000000" w:rsidDel="00000000" w:rsidP="00000000" w:rsidRDefault="00000000" w:rsidRPr="00000000" w14:paraId="00000028">
            <w:pPr>
              <w:shd w:fill="ffffff" w:val="clear"/>
              <w:spacing w:after="160" w:line="259" w:lineRule="auto"/>
              <w:rPr>
                <w:color w:val="222222"/>
              </w:rPr>
            </w:pPr>
            <w:r w:rsidDel="00000000" w:rsidR="00000000" w:rsidRPr="00000000">
              <w:rPr>
                <w:color w:val="222222"/>
                <w:rtl w:val="0"/>
              </w:rPr>
              <w:t xml:space="preserve">Plan to close Gorge for a month in winter.  </w:t>
            </w:r>
          </w:p>
        </w:tc>
        <w:tc>
          <w:tcPr/>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tc>
      </w:tr>
      <w:tr>
        <w:trPr>
          <w:trHeight w:val="1050" w:hRule="atLeast"/>
        </w:trPr>
        <w:tc>
          <w:tcPr/>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Agenda Items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4"/>
              </w:numPr>
              <w:ind w:left="720" w:hanging="360"/>
            </w:pPr>
            <w:r w:rsidDel="00000000" w:rsidR="00000000" w:rsidRPr="00000000">
              <w:rPr>
                <w:rtl w:val="0"/>
              </w:rPr>
              <w:t xml:space="preserve">Costing for Te Ara Kopiko Remedial Works</w:t>
            </w:r>
          </w:p>
          <w:p w:rsidR="00000000" w:rsidDel="00000000" w:rsidP="00000000" w:rsidRDefault="00000000" w:rsidRPr="00000000" w14:paraId="00000037">
            <w:pPr>
              <w:rPr/>
            </w:pPr>
            <w:r w:rsidDel="00000000" w:rsidR="00000000" w:rsidRPr="00000000">
              <w:rPr>
                <w:rtl w:val="0"/>
              </w:rPr>
              <w:t xml:space="preserve">Quote has been received from Fulton Hogan for an estimated five days work.  Geotech supervisor and materials also needed.  HB will meet with the project team mid March to finalise requirements and costs.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4"/>
              </w:numPr>
              <w:ind w:left="720" w:hanging="360"/>
            </w:pPr>
            <w:r w:rsidDel="00000000" w:rsidR="00000000" w:rsidRPr="00000000">
              <w:rPr>
                <w:rtl w:val="0"/>
              </w:rPr>
              <w:t xml:space="preserve">EWS update</w:t>
            </w:r>
          </w:p>
          <w:p w:rsidR="00000000" w:rsidDel="00000000" w:rsidP="00000000" w:rsidRDefault="00000000" w:rsidRPr="00000000" w14:paraId="0000003A">
            <w:pPr>
              <w:rPr/>
            </w:pPr>
            <w:r w:rsidDel="00000000" w:rsidR="00000000" w:rsidRPr="00000000">
              <w:rPr>
                <w:rtl w:val="0"/>
              </w:rPr>
              <w:t xml:space="preserve">Challenges with rule changes, HB to  meet with the EWS team later this week.  Ngati Koata EWS levy to be determined.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Mini Membership / Temp Permits</w:t>
            </w:r>
          </w:p>
          <w:p w:rsidR="00000000" w:rsidDel="00000000" w:rsidP="00000000" w:rsidRDefault="00000000" w:rsidRPr="00000000" w14:paraId="0000003F">
            <w:pPr>
              <w:rPr/>
            </w:pPr>
            <w:r w:rsidDel="00000000" w:rsidR="00000000" w:rsidRPr="00000000">
              <w:rPr>
                <w:rtl w:val="0"/>
              </w:rPr>
              <w:t xml:space="preserve">Negotiations with Ngati Koata and Tasman Pine are continuing and nearing an outcome. One outstanding issue is temporary permits.  Discussion by committee on whether to have a mini membership or temporary permits.  </w:t>
            </w:r>
          </w:p>
          <w:p w:rsidR="00000000" w:rsidDel="00000000" w:rsidP="00000000" w:rsidRDefault="00000000" w:rsidRPr="00000000" w14:paraId="00000040">
            <w:pPr>
              <w:rPr/>
            </w:pPr>
            <w:r w:rsidDel="00000000" w:rsidR="00000000" w:rsidRPr="00000000">
              <w:rPr>
                <w:rtl w:val="0"/>
              </w:rPr>
              <w:t xml:space="preserve">NB: Tasman Pine have confirmed that permits from Tasman Pine cover all freehold Tasman Pine land.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Motion - Keep temporary Permits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Committee discussion on how membership should be handled in terms of riders who only need to purchase membership for booking at the Gorge.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4"/>
              </w:numPr>
              <w:ind w:left="720" w:hanging="360"/>
            </w:pPr>
            <w:r w:rsidDel="00000000" w:rsidR="00000000" w:rsidRPr="00000000">
              <w:rPr>
                <w:rtl w:val="0"/>
              </w:rPr>
              <w:t xml:space="preserve">Communicating committee work to members</w:t>
            </w:r>
          </w:p>
          <w:p w:rsidR="00000000" w:rsidDel="00000000" w:rsidP="00000000" w:rsidRDefault="00000000" w:rsidRPr="00000000" w14:paraId="00000048">
            <w:pPr>
              <w:rPr/>
            </w:pPr>
            <w:r w:rsidDel="00000000" w:rsidR="00000000" w:rsidRPr="00000000">
              <w:rPr>
                <w:rtl w:val="0"/>
              </w:rPr>
              <w:t xml:space="preserve">Currently there is no committee member information or portfolio information on the website which makes it hard for members to know who is on the committee or what we do.</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4"/>
              </w:numPr>
              <w:ind w:left="720" w:hanging="360"/>
            </w:pPr>
            <w:r w:rsidDel="00000000" w:rsidR="00000000" w:rsidRPr="00000000">
              <w:rPr>
                <w:rtl w:val="0"/>
              </w:rPr>
              <w:t xml:space="preserve">Asset management investigation- investment in additional radios (have 8, would like 20) to allow for increased capabilities for holding larger and higher profile events more regularly. Grants out there?</w:t>
            </w:r>
          </w:p>
          <w:p w:rsidR="00000000" w:rsidDel="00000000" w:rsidP="00000000" w:rsidRDefault="00000000" w:rsidRPr="00000000" w14:paraId="0000004B">
            <w:pPr>
              <w:rPr/>
            </w:pPr>
            <w:r w:rsidDel="00000000" w:rsidR="00000000" w:rsidRPr="00000000">
              <w:rPr>
                <w:rtl w:val="0"/>
              </w:rPr>
              <w:t xml:space="preserve">The Events team recognise that there are times that more radios are needed for events.  Some alternatives to purchasing include - contacting other biking clubs, gorge radios, roading companies.  Four satellite communicators have been purchased, they will arrive during March.</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4"/>
              </w:numPr>
              <w:ind w:left="720" w:hanging="360"/>
            </w:pPr>
            <w:r w:rsidDel="00000000" w:rsidR="00000000" w:rsidRPr="00000000">
              <w:rPr>
                <w:rtl w:val="0"/>
              </w:rPr>
              <w:t xml:space="preserve">Turner’s Extension Tender review</w:t>
            </w:r>
          </w:p>
          <w:p w:rsidR="00000000" w:rsidDel="00000000" w:rsidP="00000000" w:rsidRDefault="00000000" w:rsidRPr="00000000" w14:paraId="0000004E">
            <w:pPr>
              <w:rPr/>
            </w:pPr>
            <w:r w:rsidDel="00000000" w:rsidR="00000000" w:rsidRPr="00000000">
              <w:rPr>
                <w:rtl w:val="0"/>
              </w:rPr>
              <w:t xml:space="preserve">BC presented a summary of the current LTP trail budget.  One tender received for Turners Ext.  The quote was for more than the forecast budget.  Committee is comfortable to continue with the tender as the importance of the jump trail and the significant amount of trail work required is recognised.  Cost reductions implemented where possible.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4"/>
              </w:numPr>
              <w:ind w:left="720" w:hanging="360"/>
              <w:rPr>
                <w:u w:val="none"/>
              </w:rPr>
            </w:pPr>
            <w:r w:rsidDel="00000000" w:rsidR="00000000" w:rsidRPr="00000000">
              <w:rPr>
                <w:rtl w:val="0"/>
              </w:rPr>
              <w:t xml:space="preserve">Redwoods Track Removed (NCC)</w:t>
            </w:r>
          </w:p>
          <w:p w:rsidR="00000000" w:rsidDel="00000000" w:rsidP="00000000" w:rsidRDefault="00000000" w:rsidRPr="00000000" w14:paraId="00000051">
            <w:pPr>
              <w:rPr/>
            </w:pPr>
            <w:r w:rsidDel="00000000" w:rsidR="00000000" w:rsidRPr="00000000">
              <w:rPr>
                <w:rtl w:val="0"/>
              </w:rPr>
              <w:t xml:space="preserve">The trail is now a walking only trail.</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4"/>
              </w:numPr>
              <w:ind w:left="720" w:hanging="360"/>
              <w:rPr>
                <w:u w:val="none"/>
              </w:rPr>
            </w:pPr>
            <w:r w:rsidDel="00000000" w:rsidR="00000000" w:rsidRPr="00000000">
              <w:rPr>
                <w:rtl w:val="0"/>
              </w:rPr>
              <w:t xml:space="preserve">Set AGM date</w:t>
            </w:r>
          </w:p>
          <w:p w:rsidR="00000000" w:rsidDel="00000000" w:rsidP="00000000" w:rsidRDefault="00000000" w:rsidRPr="00000000" w14:paraId="00000054">
            <w:pPr>
              <w:rPr/>
            </w:pPr>
            <w:r w:rsidDel="00000000" w:rsidR="00000000" w:rsidRPr="00000000">
              <w:rPr>
                <w:rtl w:val="0"/>
              </w:rPr>
              <w:t xml:space="preserve">27th April 2021 - Nelson College for Boys.</w:t>
            </w:r>
          </w:p>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1st - HB</w:t>
            </w:r>
          </w:p>
          <w:p w:rsidR="00000000" w:rsidDel="00000000" w:rsidP="00000000" w:rsidRDefault="00000000" w:rsidRPr="00000000" w14:paraId="0000006C">
            <w:pPr>
              <w:rPr>
                <w:b w:val="1"/>
              </w:rPr>
            </w:pPr>
            <w:r w:rsidDel="00000000" w:rsidR="00000000" w:rsidRPr="00000000">
              <w:rPr>
                <w:b w:val="1"/>
                <w:rtl w:val="0"/>
              </w:rPr>
              <w:t xml:space="preserve">2nd - BG</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GM</w:t>
            </w:r>
            <w:r w:rsidDel="00000000" w:rsidR="00000000" w:rsidRPr="00000000">
              <w:rPr>
                <w:rtl w:val="0"/>
              </w:rPr>
              <w:t xml:space="preserve"> and </w:t>
            </w:r>
            <w:r w:rsidDel="00000000" w:rsidR="00000000" w:rsidRPr="00000000">
              <w:rPr>
                <w:b w:val="1"/>
                <w:rtl w:val="0"/>
              </w:rPr>
              <w:t xml:space="preserve">MB</w:t>
            </w:r>
            <w:r w:rsidDel="00000000" w:rsidR="00000000" w:rsidRPr="00000000">
              <w:rPr>
                <w:rtl w:val="0"/>
              </w:rPr>
              <w:t xml:space="preserve"> to continue working on membership solutions.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BG</w:t>
            </w:r>
            <w:r w:rsidDel="00000000" w:rsidR="00000000" w:rsidRPr="00000000">
              <w:rPr>
                <w:rtl w:val="0"/>
              </w:rPr>
              <w:t xml:space="preserve"> - To add a profile page to the website.  </w:t>
            </w:r>
          </w:p>
          <w:p w:rsidR="00000000" w:rsidDel="00000000" w:rsidP="00000000" w:rsidRDefault="00000000" w:rsidRPr="00000000" w14:paraId="000000A3">
            <w:pPr>
              <w:rPr>
                <w:b w:val="1"/>
              </w:rPr>
            </w:pPr>
            <w:r w:rsidDel="00000000" w:rsidR="00000000" w:rsidRPr="00000000">
              <w:rPr>
                <w:b w:val="1"/>
                <w:rtl w:val="0"/>
              </w:rPr>
              <w:t xml:space="preserve">All- </w:t>
            </w:r>
            <w:r w:rsidDel="00000000" w:rsidR="00000000" w:rsidRPr="00000000">
              <w:rPr>
                <w:rtl w:val="0"/>
              </w:rPr>
              <w:t xml:space="preserve">Committee members to email a portfolio summary to </w:t>
            </w:r>
            <w:r w:rsidDel="00000000" w:rsidR="00000000" w:rsidRPr="00000000">
              <w:rPr>
                <w:b w:val="1"/>
                <w:rtl w:val="0"/>
              </w:rPr>
              <w:t xml:space="preserve">BG</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HB -</w:t>
            </w:r>
            <w:r w:rsidDel="00000000" w:rsidR="00000000" w:rsidRPr="00000000">
              <w:rPr>
                <w:rtl w:val="0"/>
              </w:rPr>
              <w:t xml:space="preserve"> to get warranty from the trail building company on quality and longevity of trail.</w:t>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pPr>
            <w:r w:rsidDel="00000000" w:rsidR="00000000" w:rsidRPr="00000000">
              <w:rPr>
                <w:b w:val="1"/>
                <w:rtl w:val="0"/>
              </w:rPr>
              <w:t xml:space="preserve">BG - </w:t>
            </w:r>
            <w:r w:rsidDel="00000000" w:rsidR="00000000" w:rsidRPr="00000000">
              <w:rPr>
                <w:rtl w:val="0"/>
              </w:rPr>
              <w:t xml:space="preserve">Remove Redwoods trail from Trailforks.</w:t>
            </w:r>
          </w:p>
          <w:p w:rsidR="00000000" w:rsidDel="00000000" w:rsidP="00000000" w:rsidRDefault="00000000" w:rsidRPr="00000000" w14:paraId="000000B3">
            <w:pPr>
              <w:rPr/>
            </w:pPr>
            <w:r w:rsidDel="00000000" w:rsidR="00000000" w:rsidRPr="00000000">
              <w:rPr>
                <w:b w:val="1"/>
                <w:rtl w:val="0"/>
              </w:rPr>
              <w:t xml:space="preserve">BC -</w:t>
            </w:r>
            <w:r w:rsidDel="00000000" w:rsidR="00000000" w:rsidRPr="00000000">
              <w:rPr>
                <w:rtl w:val="0"/>
              </w:rPr>
              <w:t xml:space="preserve"> To ensure comms from NCC about Redwoods closure is forwarded to members.</w:t>
            </w:r>
          </w:p>
        </w:tc>
      </w:tr>
      <w:tr>
        <w:trPr>
          <w:trHeight w:val="4146.875000000001" w:hRule="atLeast"/>
        </w:trPr>
        <w:tc>
          <w:tcPr/>
          <w:p w:rsidR="00000000" w:rsidDel="00000000" w:rsidP="00000000" w:rsidRDefault="00000000" w:rsidRPr="00000000" w14:paraId="000000B4">
            <w:pPr>
              <w:rPr>
                <w:rFonts w:ascii="Calibri" w:cs="Calibri" w:eastAsia="Calibri" w:hAnsi="Calibri"/>
                <w:b w:val="1"/>
              </w:rPr>
            </w:pPr>
            <w:r w:rsidDel="00000000" w:rsidR="00000000" w:rsidRPr="00000000">
              <w:rPr>
                <w:rFonts w:ascii="Calibri" w:cs="Calibri" w:eastAsia="Calibri" w:hAnsi="Calibri"/>
                <w:b w:val="1"/>
                <w:rtl w:val="0"/>
              </w:rPr>
              <w:t xml:space="preserve">General Business</w:t>
            </w:r>
          </w:p>
          <w:p w:rsidR="00000000" w:rsidDel="00000000" w:rsidP="00000000" w:rsidRDefault="00000000" w:rsidRPr="00000000" w14:paraId="000000B5">
            <w:pPr>
              <w:ind w:left="0" w:firstLine="0"/>
              <w:rPr/>
            </w:pPr>
            <w:r w:rsidDel="00000000" w:rsidR="00000000" w:rsidRPr="00000000">
              <w:rPr>
                <w:rtl w:val="0"/>
              </w:rPr>
            </w:r>
          </w:p>
          <w:p w:rsidR="00000000" w:rsidDel="00000000" w:rsidP="00000000" w:rsidRDefault="00000000" w:rsidRPr="00000000" w14:paraId="000000B6">
            <w:pPr>
              <w:numPr>
                <w:ilvl w:val="0"/>
                <w:numId w:val="7"/>
              </w:numPr>
              <w:ind w:left="714" w:hanging="357"/>
              <w:rPr>
                <w:rFonts w:ascii="Calibri" w:cs="Calibri" w:eastAsia="Calibri" w:hAnsi="Calibri"/>
              </w:rPr>
            </w:pPr>
            <w:r w:rsidDel="00000000" w:rsidR="00000000" w:rsidRPr="00000000">
              <w:rPr>
                <w:rtl w:val="0"/>
              </w:rPr>
              <w:t xml:space="preserve">Approval of accounts payable – (this list to be circulated prior to the meeting and signed off by owners then moved by committee as approved to be paid)</w:t>
            </w:r>
          </w:p>
          <w:p w:rsidR="00000000" w:rsidDel="00000000" w:rsidP="00000000" w:rsidRDefault="00000000" w:rsidRPr="00000000" w14:paraId="000000B7">
            <w:pPr>
              <w:ind w:left="4320" w:firstLine="0"/>
              <w:rPr/>
            </w:pPr>
            <w:r w:rsidDel="00000000" w:rsidR="00000000" w:rsidRPr="00000000">
              <w:rPr>
                <w:rtl w:val="0"/>
              </w:rPr>
            </w:r>
          </w:p>
          <w:p w:rsidR="00000000" w:rsidDel="00000000" w:rsidP="00000000" w:rsidRDefault="00000000" w:rsidRPr="00000000" w14:paraId="000000B8">
            <w:pPr>
              <w:numPr>
                <w:ilvl w:val="0"/>
                <w:numId w:val="7"/>
              </w:numPr>
              <w:ind w:left="714" w:hanging="357"/>
              <w:rPr>
                <w:rFonts w:ascii="Calibri" w:cs="Calibri" w:eastAsia="Calibri" w:hAnsi="Calibri"/>
              </w:rPr>
            </w:pPr>
            <w:r w:rsidDel="00000000" w:rsidR="00000000" w:rsidRPr="00000000">
              <w:rPr>
                <w:rtl w:val="0"/>
              </w:rPr>
              <w:t xml:space="preserve">Review of actions of last month’s minutes</w:t>
            </w:r>
          </w:p>
          <w:p w:rsidR="00000000" w:rsidDel="00000000" w:rsidP="00000000" w:rsidRDefault="00000000" w:rsidRPr="00000000" w14:paraId="000000B9">
            <w:pPr>
              <w:ind w:left="4320" w:firstLine="0"/>
              <w:rPr/>
            </w:pPr>
            <w:r w:rsidDel="00000000" w:rsidR="00000000" w:rsidRPr="00000000">
              <w:rPr>
                <w:rtl w:val="0"/>
              </w:rPr>
            </w:r>
          </w:p>
          <w:p w:rsidR="00000000" w:rsidDel="00000000" w:rsidP="00000000" w:rsidRDefault="00000000" w:rsidRPr="00000000" w14:paraId="000000BA">
            <w:pPr>
              <w:numPr>
                <w:ilvl w:val="0"/>
                <w:numId w:val="7"/>
              </w:numPr>
              <w:ind w:left="714" w:hanging="357"/>
              <w:rPr>
                <w:rFonts w:ascii="Calibri" w:cs="Calibri" w:eastAsia="Calibri" w:hAnsi="Calibri"/>
              </w:rPr>
            </w:pPr>
            <w:r w:rsidDel="00000000" w:rsidR="00000000" w:rsidRPr="00000000">
              <w:rPr>
                <w:rtl w:val="0"/>
              </w:rPr>
              <w:t xml:space="preserve">Approval of last month’s minutes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numPr>
                <w:ilvl w:val="0"/>
                <w:numId w:val="7"/>
              </w:numPr>
              <w:ind w:left="714" w:hanging="357"/>
              <w:rPr>
                <w:rFonts w:ascii="Calibri" w:cs="Calibri" w:eastAsia="Calibri" w:hAnsi="Calibri"/>
              </w:rPr>
            </w:pPr>
            <w:r w:rsidDel="00000000" w:rsidR="00000000" w:rsidRPr="00000000">
              <w:rPr>
                <w:rtl w:val="0"/>
              </w:rPr>
              <w:t xml:space="preserve">Health and Safety Compliance – issues for month</w:t>
            </w:r>
          </w:p>
          <w:p w:rsidR="00000000" w:rsidDel="00000000" w:rsidP="00000000" w:rsidRDefault="00000000" w:rsidRPr="00000000" w14:paraId="000000BD">
            <w:pPr>
              <w:rPr/>
            </w:pPr>
            <w:r w:rsidDel="00000000" w:rsidR="00000000" w:rsidRPr="00000000">
              <w:rPr>
                <w:rtl w:val="0"/>
              </w:rPr>
              <w:t xml:space="preserve">Health and Safety </w:t>
            </w:r>
          </w:p>
          <w:p w:rsidR="00000000" w:rsidDel="00000000" w:rsidP="00000000" w:rsidRDefault="00000000" w:rsidRPr="00000000" w14:paraId="000000BE">
            <w:pPr>
              <w:rPr/>
            </w:pPr>
            <w:r w:rsidDel="00000000" w:rsidR="00000000" w:rsidRPr="00000000">
              <w:rPr>
                <w:rtl w:val="0"/>
              </w:rPr>
              <w:t xml:space="preserve">N/A</w:t>
            </w:r>
          </w:p>
          <w:p w:rsidR="00000000" w:rsidDel="00000000" w:rsidP="00000000" w:rsidRDefault="00000000" w:rsidRPr="00000000" w14:paraId="000000BF">
            <w:pPr>
              <w:ind w:left="720" w:firstLine="0"/>
              <w:rPr/>
            </w:pPr>
            <w:r w:rsidDel="00000000" w:rsidR="00000000" w:rsidRPr="00000000">
              <w:rPr>
                <w:rtl w:val="0"/>
              </w:rPr>
              <w:t xml:space="preserve">.</w:t>
            </w:r>
          </w:p>
          <w:p w:rsidR="00000000" w:rsidDel="00000000" w:rsidP="00000000" w:rsidRDefault="00000000" w:rsidRPr="00000000" w14:paraId="000000C0">
            <w:pPr>
              <w:numPr>
                <w:ilvl w:val="0"/>
                <w:numId w:val="7"/>
              </w:numPr>
              <w:ind w:left="714" w:hanging="357"/>
              <w:rPr>
                <w:rFonts w:ascii="Calibri" w:cs="Calibri" w:eastAsia="Calibri" w:hAnsi="Calibri"/>
              </w:rPr>
            </w:pPr>
            <w:r w:rsidDel="00000000" w:rsidR="00000000" w:rsidRPr="00000000">
              <w:rPr>
                <w:rtl w:val="0"/>
              </w:rPr>
              <w:t xml:space="preserve">Legal Compliance – issues for month</w:t>
            </w:r>
          </w:p>
          <w:p w:rsidR="00000000" w:rsidDel="00000000" w:rsidP="00000000" w:rsidRDefault="00000000" w:rsidRPr="00000000" w14:paraId="000000C1">
            <w:pPr>
              <w:rPr/>
            </w:pPr>
            <w:r w:rsidDel="00000000" w:rsidR="00000000" w:rsidRPr="00000000">
              <w:rPr>
                <w:rtl w:val="0"/>
              </w:rPr>
              <w:t xml:space="preserve">N/A</w:t>
            </w:r>
          </w:p>
          <w:p w:rsidR="00000000" w:rsidDel="00000000" w:rsidP="00000000" w:rsidRDefault="00000000" w:rsidRPr="00000000" w14:paraId="000000C2">
            <w:pPr>
              <w:ind w:left="0" w:firstLine="0"/>
              <w:rPr/>
            </w:pPr>
            <w:r w:rsidDel="00000000" w:rsidR="00000000" w:rsidRPr="00000000">
              <w:rPr>
                <w:rtl w:val="0"/>
              </w:rPr>
            </w:r>
          </w:p>
        </w:tc>
        <w:tc>
          <w:tcPr/>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Approved by portfolio holders</w:t>
            </w:r>
          </w:p>
          <w:p w:rsidR="00000000" w:rsidDel="00000000" w:rsidP="00000000" w:rsidRDefault="00000000" w:rsidRPr="00000000" w14:paraId="000000C5">
            <w:pPr>
              <w:rPr>
                <w:b w:val="1"/>
              </w:rPr>
            </w:pPr>
            <w:r w:rsidDel="00000000" w:rsidR="00000000" w:rsidRPr="00000000">
              <w:rPr>
                <w:b w:val="1"/>
                <w:rtl w:val="0"/>
              </w:rPr>
              <w:t xml:space="preserve">Move HB</w:t>
            </w:r>
          </w:p>
          <w:p w:rsidR="00000000" w:rsidDel="00000000" w:rsidP="00000000" w:rsidRDefault="00000000" w:rsidRPr="00000000" w14:paraId="000000C6">
            <w:pPr>
              <w:rPr>
                <w:b w:val="1"/>
              </w:rPr>
            </w:pPr>
            <w:r w:rsidDel="00000000" w:rsidR="00000000" w:rsidRPr="00000000">
              <w:rPr>
                <w:b w:val="1"/>
                <w:rtl w:val="0"/>
              </w:rPr>
              <w:t xml:space="preserve">2nd - MS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Move - ZK</w:t>
            </w:r>
          </w:p>
          <w:p w:rsidR="00000000" w:rsidDel="00000000" w:rsidP="00000000" w:rsidRDefault="00000000" w:rsidRPr="00000000" w14:paraId="000000CA">
            <w:pPr>
              <w:rPr>
                <w:b w:val="1"/>
              </w:rPr>
            </w:pPr>
            <w:r w:rsidDel="00000000" w:rsidR="00000000" w:rsidRPr="00000000">
              <w:rPr>
                <w:b w:val="1"/>
                <w:rtl w:val="0"/>
              </w:rPr>
              <w:t xml:space="preserve">2nd - BG</w:t>
            </w:r>
            <w:r w:rsidDel="00000000" w:rsidR="00000000" w:rsidRPr="00000000">
              <w:rPr>
                <w:rtl w:val="0"/>
              </w:rPr>
            </w:r>
          </w:p>
        </w:tc>
        <w:tc>
          <w:tcPr/>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rPr>
                <w:rFonts w:ascii="Calibri" w:cs="Calibri" w:eastAsia="Calibri" w:hAnsi="Calibri"/>
              </w:rPr>
            </w:pPr>
            <w:r w:rsidDel="00000000" w:rsidR="00000000" w:rsidRPr="00000000">
              <w:rPr>
                <w:rtl w:val="0"/>
              </w:rPr>
            </w:r>
          </w:p>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tl w:val="0"/>
              </w:rPr>
            </w:r>
          </w:p>
        </w:tc>
      </w:tr>
      <w:tr>
        <w:trPr>
          <w:trHeight w:val="2540.4296875000005" w:hRule="atLeast"/>
        </w:trPr>
        <w:tc>
          <w:tcPr/>
          <w:p w:rsidR="00000000" w:rsidDel="00000000" w:rsidP="00000000" w:rsidRDefault="00000000" w:rsidRPr="00000000" w14:paraId="000000D0">
            <w:pPr>
              <w:ind w:left="0" w:firstLine="0"/>
              <w:rPr>
                <w:b w:val="1"/>
              </w:rPr>
            </w:pPr>
            <w:r w:rsidDel="00000000" w:rsidR="00000000" w:rsidRPr="00000000">
              <w:rPr>
                <w:b w:val="1"/>
                <w:rtl w:val="0"/>
              </w:rPr>
              <w:t xml:space="preserve">Last month’s actions</w:t>
            </w:r>
          </w:p>
          <w:p w:rsidR="00000000" w:rsidDel="00000000" w:rsidP="00000000" w:rsidRDefault="00000000" w:rsidRPr="00000000" w14:paraId="000000D1">
            <w:pPr>
              <w:numPr>
                <w:ilvl w:val="0"/>
                <w:numId w:val="2"/>
              </w:numPr>
              <w:spacing w:line="259" w:lineRule="auto"/>
              <w:ind w:left="720" w:hanging="360"/>
              <w:rPr>
                <w:b w:val="1"/>
              </w:rPr>
            </w:pPr>
            <w:r w:rsidDel="00000000" w:rsidR="00000000" w:rsidRPr="00000000">
              <w:rPr>
                <w:b w:val="1"/>
                <w:rtl w:val="0"/>
              </w:rPr>
              <w:t xml:space="preserve">JC</w:t>
            </w:r>
            <w:r w:rsidDel="00000000" w:rsidR="00000000" w:rsidRPr="00000000">
              <w:rPr>
                <w:rtl w:val="0"/>
              </w:rPr>
              <w:t xml:space="preserve"> - To forward social event ideas to committee DONE</w:t>
            </w:r>
          </w:p>
          <w:p w:rsidR="00000000" w:rsidDel="00000000" w:rsidP="00000000" w:rsidRDefault="00000000" w:rsidRPr="00000000" w14:paraId="000000D2">
            <w:pPr>
              <w:numPr>
                <w:ilvl w:val="0"/>
                <w:numId w:val="2"/>
              </w:numPr>
              <w:spacing w:line="259" w:lineRule="auto"/>
              <w:ind w:left="720" w:hanging="360"/>
            </w:pPr>
            <w:r w:rsidDel="00000000" w:rsidR="00000000" w:rsidRPr="00000000">
              <w:rPr>
                <w:b w:val="1"/>
                <w:rtl w:val="0"/>
              </w:rPr>
              <w:t xml:space="preserve">T.M</w:t>
            </w:r>
            <w:r w:rsidDel="00000000" w:rsidR="00000000" w:rsidRPr="00000000">
              <w:rPr>
                <w:rtl w:val="0"/>
              </w:rPr>
              <w:t xml:space="preserve"> to get costing for converted Mitsubishi Rosa ONGOING</w:t>
            </w:r>
          </w:p>
          <w:p w:rsidR="00000000" w:rsidDel="00000000" w:rsidP="00000000" w:rsidRDefault="00000000" w:rsidRPr="00000000" w14:paraId="000000D3">
            <w:pPr>
              <w:numPr>
                <w:ilvl w:val="0"/>
                <w:numId w:val="2"/>
              </w:numPr>
              <w:spacing w:line="259" w:lineRule="auto"/>
              <w:ind w:left="720" w:hanging="360"/>
            </w:pPr>
            <w:r w:rsidDel="00000000" w:rsidR="00000000" w:rsidRPr="00000000">
              <w:rPr>
                <w:b w:val="1"/>
                <w:rtl w:val="0"/>
              </w:rPr>
              <w:t xml:space="preserve">BP - </w:t>
            </w:r>
            <w:r w:rsidDel="00000000" w:rsidR="00000000" w:rsidRPr="00000000">
              <w:rPr>
                <w:rtl w:val="0"/>
              </w:rPr>
              <w:t xml:space="preserve">To reply to NCC and accept the invitation to BioSecurity Forum. </w:t>
            </w:r>
          </w:p>
          <w:p w:rsidR="00000000" w:rsidDel="00000000" w:rsidP="00000000" w:rsidRDefault="00000000" w:rsidRPr="00000000" w14:paraId="000000D4">
            <w:pPr>
              <w:numPr>
                <w:ilvl w:val="0"/>
                <w:numId w:val="2"/>
              </w:numPr>
              <w:spacing w:line="259" w:lineRule="auto"/>
              <w:ind w:left="720" w:hanging="360"/>
            </w:pPr>
            <w:r w:rsidDel="00000000" w:rsidR="00000000" w:rsidRPr="00000000">
              <w:rPr>
                <w:b w:val="1"/>
                <w:rtl w:val="0"/>
              </w:rPr>
              <w:t xml:space="preserve">BC -</w:t>
            </w:r>
            <w:r w:rsidDel="00000000" w:rsidR="00000000" w:rsidRPr="00000000">
              <w:rPr>
                <w:rtl w:val="0"/>
              </w:rPr>
              <w:t xml:space="preserve">Continue discussion with </w:t>
            </w:r>
            <w:r w:rsidDel="00000000" w:rsidR="00000000" w:rsidRPr="00000000">
              <w:rPr>
                <w:b w:val="1"/>
                <w:rtl w:val="0"/>
              </w:rPr>
              <w:t xml:space="preserve">GW </w:t>
            </w:r>
            <w:r w:rsidDel="00000000" w:rsidR="00000000" w:rsidRPr="00000000">
              <w:rPr>
                <w:rtl w:val="0"/>
              </w:rPr>
              <w:t xml:space="preserve">to finalise contract between NMTBC and Ngati Koata. ONGOING</w:t>
            </w:r>
          </w:p>
          <w:p w:rsidR="00000000" w:rsidDel="00000000" w:rsidP="00000000" w:rsidRDefault="00000000" w:rsidRPr="00000000" w14:paraId="000000D5">
            <w:pPr>
              <w:numPr>
                <w:ilvl w:val="0"/>
                <w:numId w:val="2"/>
              </w:numPr>
              <w:ind w:left="720" w:hanging="360"/>
            </w:pPr>
            <w:r w:rsidDel="00000000" w:rsidR="00000000" w:rsidRPr="00000000">
              <w:rPr>
                <w:b w:val="1"/>
                <w:rtl w:val="0"/>
              </w:rPr>
              <w:t xml:space="preserve">BP</w:t>
            </w:r>
            <w:r w:rsidDel="00000000" w:rsidR="00000000" w:rsidRPr="00000000">
              <w:rPr>
                <w:rtl w:val="0"/>
              </w:rPr>
              <w:t xml:space="preserve"> - continue with LTP and stakeholder consultation</w:t>
            </w:r>
          </w:p>
          <w:p w:rsidR="00000000" w:rsidDel="00000000" w:rsidP="00000000" w:rsidRDefault="00000000" w:rsidRPr="00000000" w14:paraId="000000D6">
            <w:pPr>
              <w:numPr>
                <w:ilvl w:val="0"/>
                <w:numId w:val="2"/>
              </w:numPr>
              <w:ind w:left="720" w:hanging="360"/>
            </w:pPr>
            <w:r w:rsidDel="00000000" w:rsidR="00000000" w:rsidRPr="00000000">
              <w:rPr>
                <w:rtl w:val="0"/>
              </w:rPr>
              <w:t xml:space="preserve">Attending members to stocktake current resources at Branford. ONGOING</w:t>
            </w:r>
            <w:r w:rsidDel="00000000" w:rsidR="00000000" w:rsidRPr="00000000">
              <w:rPr>
                <w:rtl w:val="0"/>
              </w:rPr>
            </w:r>
          </w:p>
          <w:p w:rsidR="00000000" w:rsidDel="00000000" w:rsidP="00000000" w:rsidRDefault="00000000" w:rsidRPr="00000000" w14:paraId="000000D7">
            <w:pPr>
              <w:numPr>
                <w:ilvl w:val="0"/>
                <w:numId w:val="2"/>
              </w:numPr>
              <w:ind w:left="720" w:hanging="360"/>
            </w:pPr>
            <w:r w:rsidDel="00000000" w:rsidR="00000000" w:rsidRPr="00000000">
              <w:rPr>
                <w:b w:val="1"/>
                <w:rtl w:val="0"/>
              </w:rPr>
              <w:t xml:space="preserve">BP</w:t>
            </w:r>
            <w:r w:rsidDel="00000000" w:rsidR="00000000" w:rsidRPr="00000000">
              <w:rPr>
                <w:rtl w:val="0"/>
              </w:rPr>
              <w:t xml:space="preserve"> to meet with keen members to discuss an annual plan for Branford.</w:t>
            </w:r>
          </w:p>
          <w:p w:rsidR="00000000" w:rsidDel="00000000" w:rsidP="00000000" w:rsidRDefault="00000000" w:rsidRPr="00000000" w14:paraId="000000D8">
            <w:pPr>
              <w:numPr>
                <w:ilvl w:val="0"/>
                <w:numId w:val="2"/>
              </w:numPr>
              <w:ind w:left="720" w:hanging="360"/>
            </w:pPr>
            <w:r w:rsidDel="00000000" w:rsidR="00000000" w:rsidRPr="00000000">
              <w:rPr>
                <w:b w:val="1"/>
                <w:rtl w:val="0"/>
              </w:rPr>
              <w:t xml:space="preserve">BC</w:t>
            </w:r>
            <w:r w:rsidDel="00000000" w:rsidR="00000000" w:rsidRPr="00000000">
              <w:rPr>
                <w:rtl w:val="0"/>
              </w:rPr>
              <w:t xml:space="preserve"> to meet with portfolio holders to approve individual portfolio budgets. DONE</w:t>
            </w:r>
          </w:p>
          <w:p w:rsidR="00000000" w:rsidDel="00000000" w:rsidP="00000000" w:rsidRDefault="00000000" w:rsidRPr="00000000" w14:paraId="000000D9">
            <w:pPr>
              <w:numPr>
                <w:ilvl w:val="0"/>
                <w:numId w:val="2"/>
              </w:numPr>
              <w:ind w:left="720" w:hanging="360"/>
            </w:pPr>
            <w:r w:rsidDel="00000000" w:rsidR="00000000" w:rsidRPr="00000000">
              <w:rPr>
                <w:b w:val="1"/>
                <w:rtl w:val="0"/>
              </w:rPr>
              <w:t xml:space="preserve">BP</w:t>
            </w:r>
            <w:r w:rsidDel="00000000" w:rsidR="00000000" w:rsidRPr="00000000">
              <w:rPr>
                <w:rtl w:val="0"/>
              </w:rPr>
              <w:t xml:space="preserve"> to contact TDC and begin discussions. ONGOING</w:t>
            </w:r>
          </w:p>
          <w:p w:rsidR="00000000" w:rsidDel="00000000" w:rsidP="00000000" w:rsidRDefault="00000000" w:rsidRPr="00000000" w14:paraId="000000DA">
            <w:pPr>
              <w:numPr>
                <w:ilvl w:val="0"/>
                <w:numId w:val="2"/>
              </w:numPr>
              <w:ind w:left="720" w:hanging="360"/>
            </w:pPr>
            <w:r w:rsidDel="00000000" w:rsidR="00000000" w:rsidRPr="00000000">
              <w:rPr>
                <w:b w:val="1"/>
                <w:rtl w:val="0"/>
              </w:rPr>
              <w:t xml:space="preserve">BC</w:t>
            </w:r>
            <w:r w:rsidDel="00000000" w:rsidR="00000000" w:rsidRPr="00000000">
              <w:rPr>
                <w:rtl w:val="0"/>
              </w:rPr>
              <w:t xml:space="preserve"> - Email potential club members who may have NCC keys.  Keys to be reported as missing if not found. NOT FOUND - BC to ACT.</w:t>
            </w:r>
          </w:p>
          <w:p w:rsidR="00000000" w:rsidDel="00000000" w:rsidP="00000000" w:rsidRDefault="00000000" w:rsidRPr="00000000" w14:paraId="000000DB">
            <w:pPr>
              <w:numPr>
                <w:ilvl w:val="0"/>
                <w:numId w:val="5"/>
              </w:numPr>
              <w:ind w:left="720" w:hanging="360"/>
            </w:pPr>
            <w:r w:rsidDel="00000000" w:rsidR="00000000" w:rsidRPr="00000000">
              <w:rPr>
                <w:b w:val="1"/>
                <w:rtl w:val="0"/>
              </w:rPr>
              <w:t xml:space="preserve">HB</w:t>
            </w:r>
            <w:r w:rsidDel="00000000" w:rsidR="00000000" w:rsidRPr="00000000">
              <w:rPr>
                <w:rtl w:val="0"/>
              </w:rPr>
              <w:t xml:space="preserve"> - To meet with </w:t>
            </w:r>
            <w:r w:rsidDel="00000000" w:rsidR="00000000" w:rsidRPr="00000000">
              <w:rPr>
                <w:b w:val="1"/>
                <w:rtl w:val="0"/>
              </w:rPr>
              <w:t xml:space="preserve">ED</w:t>
            </w:r>
            <w:r w:rsidDel="00000000" w:rsidR="00000000" w:rsidRPr="00000000">
              <w:rPr>
                <w:rtl w:val="0"/>
              </w:rPr>
              <w:t xml:space="preserve"> and </w:t>
            </w:r>
            <w:r w:rsidDel="00000000" w:rsidR="00000000" w:rsidRPr="00000000">
              <w:rPr>
                <w:b w:val="1"/>
                <w:rtl w:val="0"/>
              </w:rPr>
              <w:t xml:space="preserve">JC </w:t>
            </w:r>
            <w:r w:rsidDel="00000000" w:rsidR="00000000" w:rsidRPr="00000000">
              <w:rPr>
                <w:rtl w:val="0"/>
              </w:rPr>
              <w:t xml:space="preserve">to organise timing training in March - STILL TO BE DONE</w:t>
            </w:r>
            <w:r w:rsidDel="00000000" w:rsidR="00000000" w:rsidRPr="00000000">
              <w:rPr>
                <w:rtl w:val="0"/>
              </w:rPr>
            </w:r>
          </w:p>
        </w:tc>
        <w:tc>
          <w:tcPr/>
          <w:p w:rsidR="00000000" w:rsidDel="00000000" w:rsidP="00000000" w:rsidRDefault="00000000" w:rsidRPr="00000000" w14:paraId="000000D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line="259" w:lineRule="auto"/>
              <w:ind w:left="0" w:firstLine="0"/>
              <w:rPr/>
            </w:pPr>
            <w:r w:rsidDel="00000000" w:rsidR="00000000" w:rsidRPr="00000000">
              <w:rPr>
                <w:rtl w:val="0"/>
              </w:rPr>
            </w:r>
          </w:p>
          <w:p w:rsidR="00000000" w:rsidDel="00000000" w:rsidP="00000000" w:rsidRDefault="00000000" w:rsidRPr="00000000" w14:paraId="000000DF">
            <w:pPr>
              <w:rPr>
                <w:i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ind w:left="0" w:firstLine="0"/>
              <w:rPr>
                <w:b w:val="1"/>
              </w:rPr>
            </w:pPr>
            <w:r w:rsidDel="00000000" w:rsidR="00000000" w:rsidRPr="00000000">
              <w:rPr>
                <w:rtl w:val="0"/>
              </w:rPr>
            </w:r>
          </w:p>
          <w:p w:rsidR="00000000" w:rsidDel="00000000" w:rsidP="00000000" w:rsidRDefault="00000000" w:rsidRPr="00000000" w14:paraId="000000E3">
            <w:pPr>
              <w:ind w:left="0" w:firstLine="0"/>
              <w:rPr>
                <w:b w:val="1"/>
              </w:rPr>
            </w:pPr>
            <w:r w:rsidDel="00000000" w:rsidR="00000000" w:rsidRPr="00000000">
              <w:rPr>
                <w:rtl w:val="0"/>
              </w:rPr>
            </w:r>
          </w:p>
          <w:p w:rsidR="00000000" w:rsidDel="00000000" w:rsidP="00000000" w:rsidRDefault="00000000" w:rsidRPr="00000000" w14:paraId="000000E4">
            <w:pPr>
              <w:rPr>
                <w:i w:val="1"/>
              </w:rPr>
            </w:pPr>
            <w:r w:rsidDel="00000000" w:rsidR="00000000" w:rsidRPr="00000000">
              <w:rPr>
                <w:rtl w:val="0"/>
              </w:rPr>
            </w:r>
          </w:p>
          <w:p w:rsidR="00000000" w:rsidDel="00000000" w:rsidP="00000000" w:rsidRDefault="00000000" w:rsidRPr="00000000" w14:paraId="000000E5">
            <w:pPr>
              <w:rPr>
                <w:i w:val="1"/>
              </w:rPr>
            </w:pPr>
            <w:r w:rsidDel="00000000" w:rsidR="00000000" w:rsidRPr="00000000">
              <w:rPr>
                <w:rtl w:val="0"/>
              </w:rPr>
            </w:r>
          </w:p>
          <w:p w:rsidR="00000000" w:rsidDel="00000000" w:rsidP="00000000" w:rsidRDefault="00000000" w:rsidRPr="00000000" w14:paraId="000000E6">
            <w:pPr>
              <w:ind w:left="0" w:firstLine="0"/>
              <w:rPr/>
            </w:pPr>
            <w:r w:rsidDel="00000000" w:rsidR="00000000" w:rsidRPr="00000000">
              <w:rPr>
                <w:rtl w:val="0"/>
              </w:rPr>
            </w:r>
          </w:p>
          <w:p w:rsidR="00000000" w:rsidDel="00000000" w:rsidP="00000000" w:rsidRDefault="00000000" w:rsidRPr="00000000" w14:paraId="000000E7">
            <w:pPr>
              <w:ind w:left="0" w:firstLine="0"/>
              <w:rPr/>
            </w:pPr>
            <w:r w:rsidDel="00000000" w:rsidR="00000000" w:rsidRPr="00000000">
              <w:rPr>
                <w:rtl w:val="0"/>
              </w:rPr>
            </w:r>
          </w:p>
          <w:p w:rsidR="00000000" w:rsidDel="00000000" w:rsidP="00000000" w:rsidRDefault="00000000" w:rsidRPr="00000000" w14:paraId="000000E8">
            <w:pPr>
              <w:ind w:left="0" w:firstLine="0"/>
              <w:rPr/>
            </w:pPr>
            <w:r w:rsidDel="00000000" w:rsidR="00000000" w:rsidRPr="00000000">
              <w:rPr>
                <w:rtl w:val="0"/>
              </w:rPr>
            </w:r>
          </w:p>
          <w:p w:rsidR="00000000" w:rsidDel="00000000" w:rsidP="00000000" w:rsidRDefault="00000000" w:rsidRPr="00000000" w14:paraId="000000E9">
            <w:pPr>
              <w:ind w:left="0" w:firstLine="0"/>
              <w:rPr/>
            </w:pP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rtl w:val="0"/>
              </w:rPr>
            </w:r>
          </w:p>
          <w:p w:rsidR="00000000" w:rsidDel="00000000" w:rsidP="00000000" w:rsidRDefault="00000000" w:rsidRPr="00000000" w14:paraId="000000EB">
            <w:pPr>
              <w:ind w:left="0" w:firstLine="0"/>
              <w:rPr/>
            </w:pPr>
            <w:r w:rsidDel="00000000" w:rsidR="00000000" w:rsidRPr="00000000">
              <w:rPr>
                <w:rtl w:val="0"/>
              </w:rPr>
            </w:r>
          </w:p>
          <w:p w:rsidR="00000000" w:rsidDel="00000000" w:rsidP="00000000" w:rsidRDefault="00000000" w:rsidRPr="00000000" w14:paraId="000000EC">
            <w:pPr>
              <w:ind w:left="0" w:firstLine="0"/>
              <w:rPr/>
            </w:pPr>
            <w:r w:rsidDel="00000000" w:rsidR="00000000" w:rsidRPr="00000000">
              <w:rPr>
                <w:rtl w:val="0"/>
              </w:rPr>
              <w:t xml:space="preserve">BC - To report keys as missing at council meeting tomorrow.</w:t>
            </w:r>
          </w:p>
          <w:p w:rsidR="00000000" w:rsidDel="00000000" w:rsidP="00000000" w:rsidRDefault="00000000" w:rsidRPr="00000000" w14:paraId="000000ED">
            <w:pPr>
              <w:ind w:left="0" w:firstLine="0"/>
              <w:rPr/>
            </w:pPr>
            <w:r w:rsidDel="00000000" w:rsidR="00000000" w:rsidRPr="00000000">
              <w:rPr>
                <w:rtl w:val="0"/>
              </w:rPr>
            </w:r>
          </w:p>
          <w:p w:rsidR="00000000" w:rsidDel="00000000" w:rsidP="00000000" w:rsidRDefault="00000000" w:rsidRPr="00000000" w14:paraId="000000EE">
            <w:pPr>
              <w:ind w:left="0" w:firstLine="0"/>
              <w:rPr/>
            </w:pPr>
            <w:r w:rsidDel="00000000" w:rsidR="00000000" w:rsidRPr="00000000">
              <w:rPr>
                <w:b w:val="1"/>
                <w:rtl w:val="0"/>
              </w:rPr>
              <w:t xml:space="preserve">HB</w:t>
            </w:r>
            <w:r w:rsidDel="00000000" w:rsidR="00000000" w:rsidRPr="00000000">
              <w:rPr>
                <w:rtl w:val="0"/>
              </w:rPr>
              <w:t xml:space="preserve"> - To meet with </w:t>
            </w:r>
            <w:r w:rsidDel="00000000" w:rsidR="00000000" w:rsidRPr="00000000">
              <w:rPr>
                <w:b w:val="1"/>
                <w:rtl w:val="0"/>
              </w:rPr>
              <w:t xml:space="preserve">ED</w:t>
            </w:r>
            <w:r w:rsidDel="00000000" w:rsidR="00000000" w:rsidRPr="00000000">
              <w:rPr>
                <w:rtl w:val="0"/>
              </w:rPr>
              <w:t xml:space="preserve"> and </w:t>
            </w:r>
            <w:r w:rsidDel="00000000" w:rsidR="00000000" w:rsidRPr="00000000">
              <w:rPr>
                <w:b w:val="1"/>
                <w:rtl w:val="0"/>
              </w:rPr>
              <w:t xml:space="preserve">JC </w:t>
            </w:r>
            <w:r w:rsidDel="00000000" w:rsidR="00000000" w:rsidRPr="00000000">
              <w:rPr>
                <w:rtl w:val="0"/>
              </w:rPr>
              <w:t xml:space="preserve">to organise timing training in March</w:t>
            </w:r>
          </w:p>
        </w:tc>
      </w:tr>
      <w:tr>
        <w:trPr>
          <w:trHeight w:val="2408.252766927083" w:hRule="atLeast"/>
        </w:trPr>
        <w:tc>
          <w:tcPr/>
          <w:p w:rsidR="00000000" w:rsidDel="00000000" w:rsidP="00000000" w:rsidRDefault="00000000" w:rsidRPr="00000000" w14:paraId="000000EF">
            <w:pPr>
              <w:ind w:left="0" w:firstLine="0"/>
              <w:rPr>
                <w:b w:val="1"/>
              </w:rPr>
            </w:pPr>
            <w:r w:rsidDel="00000000" w:rsidR="00000000" w:rsidRPr="00000000">
              <w:rPr>
                <w:b w:val="1"/>
                <w:rtl w:val="0"/>
              </w:rPr>
              <w:t xml:space="preserve">Actions</w:t>
            </w:r>
          </w:p>
          <w:p w:rsidR="00000000" w:rsidDel="00000000" w:rsidP="00000000" w:rsidRDefault="00000000" w:rsidRPr="00000000" w14:paraId="000000F0">
            <w:pPr>
              <w:rPr/>
            </w:pPr>
            <w:r w:rsidDel="00000000" w:rsidR="00000000" w:rsidRPr="00000000">
              <w:rPr>
                <w:b w:val="1"/>
                <w:rtl w:val="0"/>
              </w:rPr>
              <w:t xml:space="preserve">GM</w:t>
            </w:r>
            <w:r w:rsidDel="00000000" w:rsidR="00000000" w:rsidRPr="00000000">
              <w:rPr>
                <w:rtl w:val="0"/>
              </w:rPr>
              <w:t xml:space="preserve"> and </w:t>
            </w:r>
            <w:r w:rsidDel="00000000" w:rsidR="00000000" w:rsidRPr="00000000">
              <w:rPr>
                <w:b w:val="1"/>
                <w:rtl w:val="0"/>
              </w:rPr>
              <w:t xml:space="preserve">MB</w:t>
            </w:r>
            <w:r w:rsidDel="00000000" w:rsidR="00000000" w:rsidRPr="00000000">
              <w:rPr>
                <w:rtl w:val="0"/>
              </w:rPr>
              <w:t xml:space="preserve"> to continue working on membership solutions for one off Gorge bookings.</w:t>
            </w:r>
          </w:p>
          <w:p w:rsidR="00000000" w:rsidDel="00000000" w:rsidP="00000000" w:rsidRDefault="00000000" w:rsidRPr="00000000" w14:paraId="000000F1">
            <w:pPr>
              <w:rPr/>
            </w:pPr>
            <w:r w:rsidDel="00000000" w:rsidR="00000000" w:rsidRPr="00000000">
              <w:rPr>
                <w:b w:val="1"/>
                <w:rtl w:val="0"/>
              </w:rPr>
              <w:t xml:space="preserve">BG</w:t>
            </w:r>
            <w:r w:rsidDel="00000000" w:rsidR="00000000" w:rsidRPr="00000000">
              <w:rPr>
                <w:rtl w:val="0"/>
              </w:rPr>
              <w:t xml:space="preserve"> - To add a profile page to the website.  </w:t>
            </w:r>
          </w:p>
          <w:p w:rsidR="00000000" w:rsidDel="00000000" w:rsidP="00000000" w:rsidRDefault="00000000" w:rsidRPr="00000000" w14:paraId="000000F2">
            <w:pPr>
              <w:rPr>
                <w:b w:val="1"/>
              </w:rPr>
            </w:pPr>
            <w:r w:rsidDel="00000000" w:rsidR="00000000" w:rsidRPr="00000000">
              <w:rPr>
                <w:b w:val="1"/>
                <w:rtl w:val="0"/>
              </w:rPr>
              <w:t xml:space="preserve">All- </w:t>
            </w:r>
            <w:r w:rsidDel="00000000" w:rsidR="00000000" w:rsidRPr="00000000">
              <w:rPr>
                <w:rtl w:val="0"/>
              </w:rPr>
              <w:t xml:space="preserve">Committee members to email a portfolio summary to </w:t>
            </w:r>
            <w:r w:rsidDel="00000000" w:rsidR="00000000" w:rsidRPr="00000000">
              <w:rPr>
                <w:b w:val="1"/>
                <w:rtl w:val="0"/>
              </w:rPr>
              <w:t xml:space="preserve">BG</w:t>
            </w:r>
          </w:p>
          <w:p w:rsidR="00000000" w:rsidDel="00000000" w:rsidP="00000000" w:rsidRDefault="00000000" w:rsidRPr="00000000" w14:paraId="000000F3">
            <w:pPr>
              <w:rPr/>
            </w:pPr>
            <w:r w:rsidDel="00000000" w:rsidR="00000000" w:rsidRPr="00000000">
              <w:rPr>
                <w:b w:val="1"/>
                <w:rtl w:val="0"/>
              </w:rPr>
              <w:t xml:space="preserve">HB -</w:t>
            </w:r>
            <w:r w:rsidDel="00000000" w:rsidR="00000000" w:rsidRPr="00000000">
              <w:rPr>
                <w:rtl w:val="0"/>
              </w:rPr>
              <w:t xml:space="preserve"> to get warranty from the trail building company on quality and longevity of trail.</w:t>
            </w:r>
          </w:p>
          <w:p w:rsidR="00000000" w:rsidDel="00000000" w:rsidP="00000000" w:rsidRDefault="00000000" w:rsidRPr="00000000" w14:paraId="000000F4">
            <w:pPr>
              <w:rPr/>
            </w:pPr>
            <w:r w:rsidDel="00000000" w:rsidR="00000000" w:rsidRPr="00000000">
              <w:rPr>
                <w:b w:val="1"/>
                <w:rtl w:val="0"/>
              </w:rPr>
              <w:t xml:space="preserve">BG - </w:t>
            </w:r>
            <w:r w:rsidDel="00000000" w:rsidR="00000000" w:rsidRPr="00000000">
              <w:rPr>
                <w:rtl w:val="0"/>
              </w:rPr>
              <w:t xml:space="preserve">Remove Redwoods trail from Trailforks.</w:t>
            </w:r>
          </w:p>
          <w:p w:rsidR="00000000" w:rsidDel="00000000" w:rsidP="00000000" w:rsidRDefault="00000000" w:rsidRPr="00000000" w14:paraId="000000F5">
            <w:pPr>
              <w:rPr/>
            </w:pPr>
            <w:r w:rsidDel="00000000" w:rsidR="00000000" w:rsidRPr="00000000">
              <w:rPr>
                <w:b w:val="1"/>
                <w:rtl w:val="0"/>
              </w:rPr>
              <w:t xml:space="preserve">BC -</w:t>
            </w:r>
            <w:r w:rsidDel="00000000" w:rsidR="00000000" w:rsidRPr="00000000">
              <w:rPr>
                <w:rtl w:val="0"/>
              </w:rPr>
              <w:t xml:space="preserve">  To ensure comms from NCC about Redwoods closure is forwarded to members</w:t>
            </w:r>
          </w:p>
          <w:p w:rsidR="00000000" w:rsidDel="00000000" w:rsidP="00000000" w:rsidRDefault="00000000" w:rsidRPr="00000000" w14:paraId="000000F6">
            <w:pPr>
              <w:rPr/>
            </w:pPr>
            <w:r w:rsidDel="00000000" w:rsidR="00000000" w:rsidRPr="00000000">
              <w:rPr>
                <w:b w:val="1"/>
                <w:rtl w:val="0"/>
              </w:rPr>
              <w:t xml:space="preserve">BC </w:t>
            </w:r>
            <w:r w:rsidDel="00000000" w:rsidR="00000000" w:rsidRPr="00000000">
              <w:rPr>
                <w:rtl w:val="0"/>
              </w:rPr>
              <w:t xml:space="preserve">- To report keys as missing at council meetings tomorrow.</w:t>
            </w:r>
          </w:p>
          <w:p w:rsidR="00000000" w:rsidDel="00000000" w:rsidP="00000000" w:rsidRDefault="00000000" w:rsidRPr="00000000" w14:paraId="000000F7">
            <w:pPr>
              <w:ind w:left="0" w:firstLine="0"/>
              <w:rPr/>
            </w:pPr>
            <w:r w:rsidDel="00000000" w:rsidR="00000000" w:rsidRPr="00000000">
              <w:rPr>
                <w:b w:val="1"/>
                <w:rtl w:val="0"/>
              </w:rPr>
              <w:t xml:space="preserve">HB</w:t>
            </w:r>
            <w:r w:rsidDel="00000000" w:rsidR="00000000" w:rsidRPr="00000000">
              <w:rPr>
                <w:rtl w:val="0"/>
              </w:rPr>
              <w:t xml:space="preserve"> - To meet with </w:t>
            </w:r>
            <w:r w:rsidDel="00000000" w:rsidR="00000000" w:rsidRPr="00000000">
              <w:rPr>
                <w:b w:val="1"/>
                <w:rtl w:val="0"/>
              </w:rPr>
              <w:t xml:space="preserve">ED</w:t>
            </w:r>
            <w:r w:rsidDel="00000000" w:rsidR="00000000" w:rsidRPr="00000000">
              <w:rPr>
                <w:rtl w:val="0"/>
              </w:rPr>
              <w:t xml:space="preserve"> and </w:t>
            </w:r>
            <w:r w:rsidDel="00000000" w:rsidR="00000000" w:rsidRPr="00000000">
              <w:rPr>
                <w:b w:val="1"/>
                <w:rtl w:val="0"/>
              </w:rPr>
              <w:t xml:space="preserve">JC </w:t>
            </w:r>
            <w:r w:rsidDel="00000000" w:rsidR="00000000" w:rsidRPr="00000000">
              <w:rPr>
                <w:rtl w:val="0"/>
              </w:rPr>
              <w:t xml:space="preserve">to organise timing training in March</w:t>
            </w:r>
          </w:p>
        </w:tc>
        <w:tc>
          <w:tcPr/>
          <w:p w:rsidR="00000000" w:rsidDel="00000000" w:rsidP="00000000" w:rsidRDefault="00000000" w:rsidRPr="00000000" w14:paraId="000000F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9">
            <w:pPr>
              <w:rPr>
                <w:rFonts w:ascii="Calibri" w:cs="Calibri" w:eastAsia="Calibri" w:hAnsi="Calibri"/>
              </w:rPr>
            </w:pPr>
            <w:r w:rsidDel="00000000" w:rsidR="00000000" w:rsidRPr="00000000">
              <w:rPr>
                <w:rtl w:val="0"/>
              </w:rPr>
            </w:r>
          </w:p>
        </w:tc>
      </w:tr>
    </w:tbl>
    <w:bookmarkStart w:colFirst="0" w:colLast="0" w:name="gjdgxs" w:id="1"/>
    <w:bookmarkEnd w:id="1"/>
    <w:p w:rsidR="00000000" w:rsidDel="00000000" w:rsidP="00000000" w:rsidRDefault="00000000" w:rsidRPr="00000000" w14:paraId="000000FA">
      <w:pPr>
        <w:spacing w:after="0" w:line="240" w:lineRule="auto"/>
        <w:rPr>
          <w:b w:val="1"/>
        </w:rPr>
      </w:pPr>
      <w:r w:rsidDel="00000000" w:rsidR="00000000" w:rsidRPr="00000000">
        <w:rPr>
          <w:rFonts w:ascii="Calibri" w:cs="Calibri" w:eastAsia="Calibri" w:hAnsi="Calibri"/>
          <w:b w:val="1"/>
          <w:rtl w:val="0"/>
        </w:rPr>
        <w:t xml:space="preserve">Meeting closed:  8.</w:t>
      </w:r>
      <w:r w:rsidDel="00000000" w:rsidR="00000000" w:rsidRPr="00000000">
        <w:rPr>
          <w:b w:val="1"/>
          <w:rtl w:val="0"/>
        </w:rPr>
        <w:t xml:space="preserve">48pm</w:t>
      </w:r>
    </w:p>
    <w:p w:rsidR="00000000" w:rsidDel="00000000" w:rsidP="00000000" w:rsidRDefault="00000000" w:rsidRPr="00000000" w14:paraId="000000FB">
      <w:pPr>
        <w:spacing w:after="0" w:line="240" w:lineRule="auto"/>
        <w:rPr>
          <w:rFonts w:ascii="Calibri" w:cs="Calibri" w:eastAsia="Calibri" w:hAnsi="Calibri"/>
          <w:b w:val="1"/>
        </w:rPr>
      </w:pPr>
      <w:r w:rsidDel="00000000" w:rsidR="00000000" w:rsidRPr="00000000">
        <w:rPr>
          <w:b w:val="1"/>
          <w:rtl w:val="0"/>
        </w:rPr>
        <w:t xml:space="preserve">Next meeting: 12 April</w:t>
      </w:r>
      <w:r w:rsidDel="00000000" w:rsidR="00000000" w:rsidRPr="00000000">
        <w:rPr>
          <w:rtl w:val="0"/>
        </w:rPr>
      </w:r>
    </w:p>
    <w:p w:rsidR="00000000" w:rsidDel="00000000" w:rsidP="00000000" w:rsidRDefault="00000000" w:rsidRPr="00000000" w14:paraId="000000FC">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Minutes Approved:</w:t>
        <w:tab/>
        <w:t xml:space="preserve">____________________________________________________________</w:t>
      </w:r>
    </w:p>
    <w:p w:rsidR="00000000" w:rsidDel="00000000" w:rsidP="00000000" w:rsidRDefault="00000000" w:rsidRPr="00000000" w14:paraId="000000F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ab/>
        <w:tab/>
        <w:tab/>
        <w:tab/>
        <w:tab/>
        <w:tab/>
        <w:t xml:space="preserve">President NMTBC</w:t>
      </w:r>
    </w:p>
    <w:p w:rsidR="00000000" w:rsidDel="00000000" w:rsidP="00000000" w:rsidRDefault="00000000" w:rsidRPr="00000000" w14:paraId="000000FE">
      <w:pPr>
        <w:spacing w:after="0" w:line="240" w:lineRule="auto"/>
        <w:rPr>
          <w:rFonts w:ascii="Calibri" w:cs="Calibri" w:eastAsia="Calibri" w:hAnsi="Calibri"/>
          <w:b w:val="1"/>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5040" w:hanging="360"/>
      </w:pPr>
      <w:rPr>
        <w:rFonts w:ascii="Courier New" w:cs="Courier New" w:eastAsia="Courier New" w:hAnsi="Courier New"/>
      </w:rPr>
    </w:lvl>
    <w:lvl w:ilvl="2">
      <w:start w:val="1"/>
      <w:numFmt w:val="bullet"/>
      <w:lvlText w:val="▪"/>
      <w:lvlJc w:val="left"/>
      <w:pPr>
        <w:ind w:left="5760" w:hanging="360"/>
      </w:pPr>
      <w:rPr>
        <w:rFonts w:ascii="Noto Sans Symbols" w:cs="Noto Sans Symbols" w:eastAsia="Noto Sans Symbols" w:hAnsi="Noto Sans Symbols"/>
      </w:rPr>
    </w:lvl>
    <w:lvl w:ilvl="3">
      <w:start w:val="1"/>
      <w:numFmt w:val="bullet"/>
      <w:lvlText w:val="●"/>
      <w:lvlJc w:val="left"/>
      <w:pPr>
        <w:ind w:left="6480" w:hanging="360"/>
      </w:pPr>
      <w:rPr>
        <w:rFonts w:ascii="Noto Sans Symbols" w:cs="Noto Sans Symbols" w:eastAsia="Noto Sans Symbols" w:hAnsi="Noto Sans Symbols"/>
      </w:rPr>
    </w:lvl>
    <w:lvl w:ilvl="4">
      <w:start w:val="1"/>
      <w:numFmt w:val="bullet"/>
      <w:lvlText w:val="o"/>
      <w:lvlJc w:val="left"/>
      <w:pPr>
        <w:ind w:left="7200" w:hanging="360"/>
      </w:pPr>
      <w:rPr>
        <w:rFonts w:ascii="Courier New" w:cs="Courier New" w:eastAsia="Courier New" w:hAnsi="Courier New"/>
      </w:rPr>
    </w:lvl>
    <w:lvl w:ilvl="5">
      <w:start w:val="1"/>
      <w:numFmt w:val="bullet"/>
      <w:lvlText w:val="▪"/>
      <w:lvlJc w:val="left"/>
      <w:pPr>
        <w:ind w:left="7920" w:hanging="360"/>
      </w:pPr>
      <w:rPr>
        <w:rFonts w:ascii="Noto Sans Symbols" w:cs="Noto Sans Symbols" w:eastAsia="Noto Sans Symbols" w:hAnsi="Noto Sans Symbols"/>
      </w:rPr>
    </w:lvl>
    <w:lvl w:ilvl="6">
      <w:start w:val="1"/>
      <w:numFmt w:val="bullet"/>
      <w:lvlText w:val="●"/>
      <w:lvlJc w:val="left"/>
      <w:pPr>
        <w:ind w:left="8640" w:hanging="360"/>
      </w:pPr>
      <w:rPr>
        <w:rFonts w:ascii="Noto Sans Symbols" w:cs="Noto Sans Symbols" w:eastAsia="Noto Sans Symbols" w:hAnsi="Noto Sans Symbols"/>
      </w:rPr>
    </w:lvl>
    <w:lvl w:ilvl="7">
      <w:start w:val="1"/>
      <w:numFmt w:val="bullet"/>
      <w:lvlText w:val="o"/>
      <w:lvlJc w:val="left"/>
      <w:pPr>
        <w:ind w:left="9360" w:hanging="360"/>
      </w:pPr>
      <w:rPr>
        <w:rFonts w:ascii="Courier New" w:cs="Courier New" w:eastAsia="Courier New" w:hAnsi="Courier New"/>
      </w:rPr>
    </w:lvl>
    <w:lvl w:ilvl="8">
      <w:start w:val="1"/>
      <w:numFmt w:val="bullet"/>
      <w:lvlText w:val="▪"/>
      <w:lvlJc w:val="left"/>
      <w:pPr>
        <w:ind w:left="100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