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NMTBC Committee Meeting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4410075</wp:posOffset>
            </wp:positionH>
            <wp:positionV relativeFrom="paragraph">
              <wp:posOffset>-657223</wp:posOffset>
            </wp:positionV>
            <wp:extent cx="1611262" cy="148226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1262" cy="14822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ab/>
        <w:t xml:space="preserve">Monday </w:t>
      </w:r>
      <w:r w:rsidDel="00000000" w:rsidR="00000000" w:rsidRPr="00000000">
        <w:rPr>
          <w:rtl w:val="0"/>
        </w:rPr>
        <w:t xml:space="preserve">09 November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2020, 7:00pm, The Boiler Room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440" w:hanging="144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</w:r>
      <w:r w:rsidDel="00000000" w:rsidR="00000000" w:rsidRPr="00000000">
        <w:rPr>
          <w:rtl w:val="0"/>
        </w:rPr>
        <w:t xml:space="preserve">Mel Schroder, Chris Short, Brent Goddard, Zoe King, Hamish Berkett,, Matt Ball, Belinda Crisp, Mel Barker, Gerard Wilson, Tony Mifsud, Hamish Berkett,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440"/>
        <w:rPr/>
      </w:pPr>
      <w:r w:rsidDel="00000000" w:rsidR="00000000" w:rsidRPr="00000000">
        <w:rPr>
          <w:b w:val="1"/>
          <w:rtl w:val="0"/>
        </w:rPr>
        <w:t xml:space="preserve">Apologies</w:t>
      </w:r>
      <w:r w:rsidDel="00000000" w:rsidR="00000000" w:rsidRPr="00000000">
        <w:rPr>
          <w:rtl w:val="0"/>
        </w:rPr>
        <w:t xml:space="preserve">:</w:t>
        <w:tab/>
        <w:t xml:space="preserve">Chris Short, Ben Pointer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30"/>
        <w:gridCol w:w="1560"/>
        <w:gridCol w:w="2475"/>
        <w:tblGridChange w:id="0">
          <w:tblGrid>
            <w:gridCol w:w="6030"/>
            <w:gridCol w:w="1560"/>
            <w:gridCol w:w="2475"/>
          </w:tblGrid>
        </w:tblGridChange>
      </w:tblGrid>
      <w:tr>
        <w:trPr>
          <w:trHeight w:val="343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Moved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Conflicts of Interest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" w:hRule="atLeast"/>
        </w:trPr>
        <w:tc>
          <w:tcPr/>
          <w:p w:rsidR="00000000" w:rsidDel="00000000" w:rsidP="00000000" w:rsidRDefault="00000000" w:rsidRPr="00000000" w14:paraId="00000011">
            <w:pPr>
              <w:spacing w:after="0" w:line="259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Portfolio </w:t>
            </w:r>
            <w:r w:rsidDel="00000000" w:rsidR="00000000" w:rsidRPr="00000000">
              <w:rPr>
                <w:b w:val="1"/>
                <w:rtl w:val="0"/>
              </w:rPr>
              <w:t xml:space="preserve">Discussion Points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8"/>
              </w:numPr>
              <w:ind w:left="720" w:hanging="36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Events  - timer training</w:t>
            </w:r>
          </w:p>
          <w:p w:rsidR="00000000" w:rsidDel="00000000" w:rsidP="00000000" w:rsidRDefault="00000000" w:rsidRPr="00000000" w14:paraId="00000013">
            <w:pPr>
              <w:rPr/>
            </w:pPr>
            <w:bookmarkStart w:colFirst="0" w:colLast="0" w:name="_yqtbuqbu9x9a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Wairoa Gorge (see agenda)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T.M - Temporary permit holders have the same insurance as full club members</w:t>
            </w:r>
          </w:p>
          <w:p w:rsidR="00000000" w:rsidDel="00000000" w:rsidP="00000000" w:rsidRDefault="00000000" w:rsidRPr="00000000" w14:paraId="000000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Business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Communications (enewsletter)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Committee members to have the option of adding content to the enewsletter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Trails &amp; Stakeholder   -communication needed about trail worksites.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  <w:t xml:space="preserve"> - To contact event timing volunteers and begin training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  <w:t xml:space="preserve"> - To email committee members prior to enewsletter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  <w:t xml:space="preserve"> - FB post to remind members to keep out of trail worksites.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4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Deep Dive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Ngati Koata land access implications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2"/>
              </w:numPr>
              <w:spacing w:after="0" w:afterAutospacing="0"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Nelson City Council has agreed to pay Ngati Koata to secure access to Codgers Maitai and Fringe for a one year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2"/>
              </w:numPr>
              <w:spacing w:after="0" w:afterAutospacing="0"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NMTBC is still in negotiations with Ngati Koata to secure land access to Sharlands.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2"/>
              </w:numPr>
              <w:spacing w:after="0" w:afterAutospacing="0"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Further discussions are needed with Tasman Pine to finalise agreement for riders to be in Tasman Pine forests.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2"/>
              </w:numPr>
              <w:spacing w:after="0" w:afterAutospacing="0"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Insurance covers members and so long as riders are members of the club the permitting system can change and this won’t affect insurance. 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2"/>
              </w:numPr>
              <w:spacing w:after="0" w:afterAutospacing="0"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committee hopes to have further discussions to finalise the long term agreement between Ngati Koata, NCC, Tasman Pine and the NMTBC.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committee agree that there will need to be additional costs charged to members to cover the cost of land access. 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GW</w:t>
            </w:r>
            <w:r w:rsidDel="00000000" w:rsidR="00000000" w:rsidRPr="00000000">
              <w:rPr>
                <w:rtl w:val="0"/>
              </w:rPr>
              <w:t xml:space="preserve"> - to continue negotiations with Ngati Koata and NCC.</w:t>
            </w:r>
          </w:p>
        </w:tc>
      </w:tr>
      <w:tr>
        <w:trPr>
          <w:trHeight w:val="2169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Agenda Items</w:t>
            </w:r>
          </w:p>
          <w:p w:rsidR="00000000" w:rsidDel="00000000" w:rsidP="00000000" w:rsidRDefault="00000000" w:rsidRPr="00000000" w14:paraId="0000004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9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Wairoa Gorge</w:t>
            </w:r>
          </w:p>
          <w:p w:rsidR="00000000" w:rsidDel="00000000" w:rsidP="00000000" w:rsidRDefault="00000000" w:rsidRPr="00000000" w14:paraId="0000004C">
            <w:pPr>
              <w:ind w:left="0" w:firstLine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4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Wairoa gorge will plan for a shutdown period during winter months.  Details to be confirmed.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Exit strategy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agrees that the Gorge needs an exit strategy in place due to significant business risks and operational costs.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Risk matrix drafted will help identify triggers.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exit strategy and triggers will need to be reviewed annually.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Insurance for Gorge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Sub Committee wants insurance at the Gorge.  Certain assets identified and insured.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Waiting for costs for insurance.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Firetruck insurance needs discussing with the Gorge Sub Committee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9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Introduce Michelle (legal advisor) -</w:t>
            </w:r>
          </w:p>
          <w:p w:rsidR="00000000" w:rsidDel="00000000" w:rsidP="00000000" w:rsidRDefault="00000000" w:rsidRPr="00000000" w14:paraId="0000005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committee is very grateful for the assistance that our legal advisor has been giving and for her time taken to come and speak with us.</w:t>
            </w:r>
          </w:p>
          <w:p w:rsidR="00000000" w:rsidDel="00000000" w:rsidP="00000000" w:rsidRDefault="00000000" w:rsidRPr="00000000" w14:paraId="0000005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Illegal trail building policy 2020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This policy needs to be finalised with some additional changes suggested by our legal advisor which include: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be explicit that by joining the club riders are agreeing  to the clubs Terms and Conditions including the illegal trail building policy.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Disciplinary process needs to be clarified further with very clear  actions and implications for the identified.</w:t>
            </w:r>
          </w:p>
          <w:p w:rsidR="00000000" w:rsidDel="00000000" w:rsidP="00000000" w:rsidRDefault="00000000" w:rsidRPr="00000000" w14:paraId="0000006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Membership Terms and Conditions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Event conditions need to be removed from general terms and conditions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Membership terms and conditions to be finalised.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Trailforks will now charge for out of town riders, this makes it difficult to keep members informed about trail status.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9"/>
              </w:numPr>
              <w:ind w:left="720" w:hanging="360"/>
              <w:rPr>
                <w:rFonts w:ascii="Noto Sans Symbols" w:cs="Noto Sans Symbols" w:eastAsia="Noto Sans Symbols" w:hAnsi="Noto Sans Symbols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Widdershins discussion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Various options for where the trail will go.  The committee agreed that the preferred route is a new trail following contours..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DOC has more conditions to meet if the trail is moved to a new location.  This has considerable costs including Geotech and ecological report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identified  that the possibility the  trail can’t be completed within budget is a risk. 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needs to consider if the track is variable, external review of tender has raised concerns about the budget.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Further discussions with NCC  might be required to find a solution.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GM </w:t>
            </w:r>
            <w:r w:rsidDel="00000000" w:rsidR="00000000" w:rsidRPr="00000000">
              <w:rPr>
                <w:rtl w:val="0"/>
              </w:rPr>
              <w:t xml:space="preserve">to finalise the shutdown period.</w:t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MB - to email committee the Exit Strategy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ALL - to email MB thoughts on triggers.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T.M</w:t>
            </w:r>
            <w:r w:rsidDel="00000000" w:rsidR="00000000" w:rsidRPr="00000000">
              <w:rPr>
                <w:rtl w:val="0"/>
              </w:rPr>
              <w:t xml:space="preserve"> - to provide </w:t>
            </w:r>
            <w:r w:rsidDel="00000000" w:rsidR="00000000" w:rsidRPr="00000000">
              <w:rPr>
                <w:b w:val="1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  <w:t xml:space="preserve"> with a price for gorge insurance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  <w:t xml:space="preserve"> to discuss firetruck insurance with sub committee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ZK, BC</w:t>
            </w:r>
            <w:r w:rsidDel="00000000" w:rsidR="00000000" w:rsidRPr="00000000">
              <w:rPr>
                <w:rtl w:val="0"/>
              </w:rPr>
              <w:t xml:space="preserve"> - to meet with a legal adviser to finalise the T’s and C’s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  <w:t xml:space="preserve"> - To communicate with the Trailforks team to request access for members for trail status.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  <w:t xml:space="preserve"> - get an in principle agreement with NCC for the proposed trail line based on geotech &amp; ecological report.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  <w:t xml:space="preserve"> to get quotes for a Geotech and Ecological report.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BP - </w:t>
            </w:r>
            <w:r w:rsidDel="00000000" w:rsidR="00000000" w:rsidRPr="00000000">
              <w:rPr>
                <w:rtl w:val="0"/>
              </w:rPr>
              <w:t xml:space="preserve">Present quotes to committee for consideration.</w:t>
            </w:r>
          </w:p>
        </w:tc>
      </w:tr>
      <w:tr>
        <w:trPr>
          <w:trHeight w:val="2169" w:hRule="atLeast"/>
        </w:trPr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Business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7"/>
              </w:numPr>
              <w:ind w:left="714" w:hanging="35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Approval of accounts payable – (this list to be circulated prior to the meeting and signed off by owners then moved by committee as approved to be paid)</w:t>
            </w:r>
          </w:p>
          <w:p w:rsidR="00000000" w:rsidDel="00000000" w:rsidP="00000000" w:rsidRDefault="00000000" w:rsidRPr="00000000" w14:paraId="0000009C">
            <w:pPr>
              <w:ind w:left="43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7"/>
              </w:numPr>
              <w:ind w:left="714" w:hanging="35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Review of actions of last month’s minutes</w:t>
            </w:r>
          </w:p>
          <w:p w:rsidR="00000000" w:rsidDel="00000000" w:rsidP="00000000" w:rsidRDefault="00000000" w:rsidRPr="00000000" w14:paraId="0000009E">
            <w:pPr>
              <w:ind w:left="43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7"/>
              </w:numPr>
              <w:ind w:left="714" w:hanging="35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Approval of last month’s minutes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7"/>
              </w:numPr>
              <w:ind w:left="714" w:hanging="35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Health and Safety Compliance – issues for month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Health and Safety 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Two incidents at the Gorge.  Refer to Gorge Report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Near miss on Sharlands Road</w:t>
            </w:r>
          </w:p>
          <w:p w:rsidR="00000000" w:rsidDel="00000000" w:rsidP="00000000" w:rsidRDefault="00000000" w:rsidRPr="00000000" w14:paraId="000000A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ind w:left="714" w:hanging="35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Legal Compliance – issues for month</w:t>
            </w:r>
          </w:p>
          <w:p w:rsidR="00000000" w:rsidDel="00000000" w:rsidP="00000000" w:rsidRDefault="00000000" w:rsidRPr="00000000" w14:paraId="000000A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Moved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2nd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Moved - Zoe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2nd - TM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9" w:hRule="atLeast"/>
        </w:trPr>
        <w:tc>
          <w:tcPr/>
          <w:p w:rsidR="00000000" w:rsidDel="00000000" w:rsidP="00000000" w:rsidRDefault="00000000" w:rsidRPr="00000000" w14:paraId="000000B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month’s actions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BC </w:t>
            </w:r>
            <w:r w:rsidDel="00000000" w:rsidR="00000000" w:rsidRPr="00000000">
              <w:rPr>
                <w:rtl w:val="0"/>
              </w:rPr>
              <w:t xml:space="preserve"> to run through Membership Terms and Conditions with a legal adviser. DONE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GW</w:t>
            </w:r>
            <w:r w:rsidDel="00000000" w:rsidR="00000000" w:rsidRPr="00000000">
              <w:rPr>
                <w:rtl w:val="0"/>
              </w:rPr>
              <w:t xml:space="preserve"> - To meet with Ngati Koata and the Council to continue negotiations on land access. ONGOING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OW</w:t>
            </w:r>
            <w:r w:rsidDel="00000000" w:rsidR="00000000" w:rsidRPr="00000000">
              <w:rPr>
                <w:rtl w:val="0"/>
              </w:rPr>
              <w:t xml:space="preserve"> to give </w:t>
            </w:r>
            <w:r w:rsidDel="00000000" w:rsidR="00000000" w:rsidRPr="00000000">
              <w:rPr>
                <w:b w:val="1"/>
                <w:rtl w:val="0"/>
              </w:rPr>
              <w:t xml:space="preserve">GW </w:t>
            </w:r>
            <w:r w:rsidDel="00000000" w:rsidR="00000000" w:rsidRPr="00000000">
              <w:rPr>
                <w:rtl w:val="0"/>
              </w:rPr>
              <w:t xml:space="preserve">numbers of participants for events on Sharlands. DONE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  <w:t xml:space="preserve"> - to discuss the clubs response to major incidents with legal advisers to gain better understanding. DONE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  <w:t xml:space="preserve"> - to establish a protocol for the clubs response to major incidents. DONE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Matt B - </w:t>
            </w:r>
            <w:r w:rsidDel="00000000" w:rsidR="00000000" w:rsidRPr="00000000">
              <w:rPr>
                <w:rtl w:val="0"/>
              </w:rPr>
              <w:t xml:space="preserve">To highlight the incident to </w:t>
            </w:r>
            <w:r w:rsidDel="00000000" w:rsidR="00000000" w:rsidRPr="00000000">
              <w:rPr>
                <w:b w:val="1"/>
                <w:rtl w:val="0"/>
              </w:rPr>
              <w:t xml:space="preserve">GM.  DONE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Mel B - </w:t>
            </w:r>
            <w:r w:rsidDel="00000000" w:rsidR="00000000" w:rsidRPr="00000000">
              <w:rPr>
                <w:rtl w:val="0"/>
              </w:rPr>
              <w:t xml:space="preserve">to investigate a FB page for Nelson Riders to post on. ONGOING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  <w:t xml:space="preserve"> - To discuss illegal trail building policy with legal advisor.  DONE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OW - </w:t>
            </w:r>
            <w:r w:rsidDel="00000000" w:rsidR="00000000" w:rsidRPr="00000000">
              <w:rPr>
                <w:rtl w:val="0"/>
              </w:rPr>
              <w:t xml:space="preserve">To finalise decisions and notify </w:t>
            </w:r>
            <w:r w:rsidDel="00000000" w:rsidR="00000000" w:rsidRPr="00000000">
              <w:rPr>
                <w:b w:val="1"/>
                <w:rtl w:val="0"/>
              </w:rPr>
              <w:t xml:space="preserve">MelB. DONE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CS -</w:t>
            </w:r>
            <w:r w:rsidDel="00000000" w:rsidR="00000000" w:rsidRPr="00000000">
              <w:rPr>
                <w:rtl w:val="0"/>
              </w:rPr>
              <w:t xml:space="preserve"> To review Widdershins tender to check it covers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everything it needs.  ONGOING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BP - </w:t>
            </w:r>
            <w:r w:rsidDel="00000000" w:rsidR="00000000" w:rsidRPr="00000000">
              <w:rPr>
                <w:rtl w:val="0"/>
              </w:rPr>
              <w:t xml:space="preserve">To discuss Widdershins tender further with </w:t>
            </w:r>
            <w:r w:rsidDel="00000000" w:rsidR="00000000" w:rsidRPr="00000000">
              <w:rPr>
                <w:b w:val="1"/>
                <w:rtl w:val="0"/>
              </w:rPr>
              <w:t xml:space="preserve">CS ONGOING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  <w:t xml:space="preserve"> to talk with </w:t>
            </w:r>
            <w:r w:rsidDel="00000000" w:rsidR="00000000" w:rsidRPr="00000000">
              <w:rPr>
                <w:b w:val="1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  <w:t xml:space="preserve"> to finalise </w:t>
            </w:r>
            <w:r w:rsidDel="00000000" w:rsidR="00000000" w:rsidRPr="00000000">
              <w:rPr>
                <w:b w:val="1"/>
                <w:rtl w:val="0"/>
              </w:rPr>
              <w:t xml:space="preserve">BP’s</w:t>
            </w:r>
            <w:r w:rsidDel="00000000" w:rsidR="00000000" w:rsidRPr="00000000">
              <w:rPr>
                <w:rtl w:val="0"/>
              </w:rPr>
              <w:t xml:space="preserve"> contract. Still to be finalised.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&amp; BP</w:t>
            </w:r>
            <w:r w:rsidDel="00000000" w:rsidR="00000000" w:rsidRPr="00000000">
              <w:rPr>
                <w:rtl w:val="0"/>
              </w:rPr>
              <w:t xml:space="preserve"> to talk to Fulton Hogan to discuss potential claim. DONE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HB - To finalise contract for BP</w:t>
            </w:r>
          </w:p>
        </w:tc>
      </w:tr>
      <w:tr>
        <w:trPr>
          <w:trHeight w:val="6710.354817708332" w:hRule="atLeast"/>
        </w:trPr>
        <w:tc>
          <w:tcPr/>
          <w:p w:rsidR="00000000" w:rsidDel="00000000" w:rsidP="00000000" w:rsidRDefault="00000000" w:rsidRPr="00000000" w14:paraId="000000E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  <w:t xml:space="preserve"> - To contact event timing volunteers and begin training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6"/>
              </w:numPr>
              <w:spacing w:line="259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  <w:t xml:space="preserve"> - To email committee members prior to enewsletter 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6"/>
              </w:numPr>
              <w:spacing w:line="259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  <w:t xml:space="preserve"> - FB post to remind members to keep out of trail worksites.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GW</w:t>
            </w:r>
            <w:r w:rsidDel="00000000" w:rsidR="00000000" w:rsidRPr="00000000">
              <w:rPr>
                <w:rtl w:val="0"/>
              </w:rPr>
              <w:t xml:space="preserve"> - to continue negotiations with Ngati Koata and NCC.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GM </w:t>
            </w:r>
            <w:r w:rsidDel="00000000" w:rsidR="00000000" w:rsidRPr="00000000">
              <w:rPr>
                <w:rtl w:val="0"/>
              </w:rPr>
              <w:t xml:space="preserve">to finalise the shutdown period.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MB - </w:t>
            </w:r>
            <w:r w:rsidDel="00000000" w:rsidR="00000000" w:rsidRPr="00000000">
              <w:rPr>
                <w:rtl w:val="0"/>
              </w:rPr>
              <w:t xml:space="preserve">to email committee the Exit Strategy, </w:t>
            </w:r>
            <w:r w:rsidDel="00000000" w:rsidR="00000000" w:rsidRPr="00000000">
              <w:rPr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- email MB thoughts on triggers.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T.M</w:t>
            </w:r>
            <w:r w:rsidDel="00000000" w:rsidR="00000000" w:rsidRPr="00000000">
              <w:rPr>
                <w:rtl w:val="0"/>
              </w:rPr>
              <w:t xml:space="preserve"> - to provide </w:t>
            </w:r>
            <w:r w:rsidDel="00000000" w:rsidR="00000000" w:rsidRPr="00000000">
              <w:rPr>
                <w:b w:val="1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  <w:t xml:space="preserve"> with a price for gorge insurance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  <w:t xml:space="preserve"> to discuss firetruck insurance with sub committee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ZK, BC</w:t>
            </w:r>
            <w:r w:rsidDel="00000000" w:rsidR="00000000" w:rsidRPr="00000000">
              <w:rPr>
                <w:rtl w:val="0"/>
              </w:rPr>
              <w:t xml:space="preserve"> - to meet with a legal adviser to finalise the T’s and C’s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  <w:t xml:space="preserve"> - To communicate with the Trailforks team to request access for members for trail status.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  <w:t xml:space="preserve"> - get an in principle agreement with NCC for the proposed trail line based on geotech &amp; ecological report.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  <w:t xml:space="preserve"> to get quotes for a Geotech and Ecological report.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BP - </w:t>
            </w:r>
            <w:r w:rsidDel="00000000" w:rsidR="00000000" w:rsidRPr="00000000">
              <w:rPr>
                <w:rtl w:val="0"/>
              </w:rPr>
              <w:t xml:space="preserve">Present quotes to committee for consideration.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  <w:t xml:space="preserve"> - To finalise contract for</w:t>
            </w:r>
            <w:r w:rsidDel="00000000" w:rsidR="00000000" w:rsidRPr="00000000">
              <w:rPr>
                <w:b w:val="1"/>
                <w:rtl w:val="0"/>
              </w:rPr>
              <w:t xml:space="preserve"> BP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2"/>
    <w:bookmarkEnd w:id="2"/>
    <w:p w:rsidR="00000000" w:rsidDel="00000000" w:rsidP="00000000" w:rsidRDefault="00000000" w:rsidRPr="00000000" w14:paraId="000000F4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closed:  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Minutes Approved:</w:t>
        <w:tab/>
        <w:t xml:space="preserve">____________________________________________________________</w:t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ab/>
        <w:tab/>
        <w:tab/>
        <w:tab/>
        <w:t xml:space="preserve">President NMTBC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